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43E2" w:rsidR="00A3326A" w:rsidP="00510336" w:rsidRDefault="006C653A" w14:paraId="10ECDBE0" w14:textId="1006DE21">
      <w:pPr>
        <w:pStyle w:val="Title"/>
        <w:jc w:val="center"/>
        <w:rPr>
          <w:rFonts w:ascii="Tahoma" w:hAnsi="Tahoma" w:eastAsia="SimSun" w:cs="Tahoma"/>
          <w:b/>
          <w:bCs/>
          <w:color w:val="4472C4" w:themeColor="accent1"/>
          <w:sz w:val="44"/>
          <w:szCs w:val="44"/>
        </w:rPr>
      </w:pPr>
      <w:r>
        <w:rPr>
          <w:rFonts w:hint="eastAsia" w:ascii="Tahoma" w:hAnsi="Tahoma" w:eastAsia="SimSun"/>
          <w:b/>
          <w:color w:val="4472C4" w:themeColor="accent1"/>
          <w:sz w:val="44"/>
        </w:rPr>
        <w:t>个人防护设备（</w:t>
      </w:r>
      <w:r>
        <w:rPr>
          <w:rFonts w:hint="eastAsia" w:ascii="Tahoma" w:hAnsi="Tahoma" w:eastAsia="SimSun"/>
          <w:b/>
          <w:color w:val="4472C4" w:themeColor="accent1"/>
          <w:sz w:val="44"/>
        </w:rPr>
        <w:t>PPE</w:t>
      </w:r>
      <w:r>
        <w:rPr>
          <w:rFonts w:hint="eastAsia" w:ascii="Tahoma" w:hAnsi="Tahoma" w:eastAsia="SimSun"/>
          <w:b/>
          <w:color w:val="4472C4" w:themeColor="accent1"/>
          <w:sz w:val="44"/>
        </w:rPr>
        <w:t>）进口指南</w:t>
      </w:r>
    </w:p>
    <w:p w:rsidRPr="003D43E2" w:rsidR="00A3326A" w:rsidP="00FF1B0C" w:rsidRDefault="00A3326A" w14:paraId="37FDCD24" w14:textId="77777777">
      <w:pPr>
        <w:pStyle w:val="NoSpacing"/>
        <w:rPr>
          <w:rFonts w:ascii="Tahoma" w:hAnsi="Tahoma" w:cs="Tahoma"/>
          <w:b/>
          <w:bCs/>
          <w:sz w:val="20"/>
          <w:szCs w:val="20"/>
        </w:rPr>
      </w:pPr>
    </w:p>
    <w:p w:rsidRPr="003D43E2" w:rsidR="0064055C" w:rsidP="0064055C" w:rsidRDefault="0064055C" w14:paraId="6778A055" w14:textId="77777777">
      <w:pPr>
        <w:pStyle w:val="NoSpacing"/>
        <w:rPr>
          <w:rFonts w:ascii="Tahoma" w:hAnsi="Tahoma" w:eastAsia="SimSun" w:cs="Tahoma"/>
          <w:b/>
          <w:bCs/>
          <w:color w:val="4472C4" w:themeColor="accent1"/>
          <w:sz w:val="24"/>
          <w:szCs w:val="24"/>
        </w:rPr>
      </w:pPr>
      <w:r>
        <w:rPr>
          <w:rFonts w:hint="eastAsia" w:ascii="Tahoma" w:hAnsi="Tahoma" w:eastAsia="SimSun"/>
          <w:b/>
          <w:color w:val="4472C4" w:themeColor="accent1"/>
          <w:sz w:val="24"/>
        </w:rPr>
        <w:t>安全要求</w:t>
      </w:r>
    </w:p>
    <w:p w:rsidRPr="003D43E2" w:rsidR="0064055C" w:rsidP="00FF1B0C" w:rsidRDefault="0064055C" w14:paraId="7A0F896B" w14:textId="77777777">
      <w:pPr>
        <w:pStyle w:val="NoSpacing"/>
        <w:rPr>
          <w:rFonts w:ascii="Tahoma" w:hAnsi="Tahoma" w:cs="Tahoma"/>
          <w:b/>
          <w:bCs/>
          <w:sz w:val="20"/>
          <w:szCs w:val="20"/>
        </w:rPr>
      </w:pPr>
    </w:p>
    <w:p w:rsidRPr="003D43E2" w:rsidR="0064055C" w:rsidP="00FF1B0C" w:rsidRDefault="0064055C" w14:paraId="165D3046" w14:textId="1AB25092">
      <w:pPr>
        <w:pStyle w:val="NoSpacing"/>
        <w:rPr>
          <w:rFonts w:ascii="Tahoma" w:hAnsi="Tahoma" w:eastAsia="SimSun" w:cs="Tahoma"/>
          <w:sz w:val="20"/>
          <w:szCs w:val="20"/>
        </w:rPr>
      </w:pPr>
      <w:r>
        <w:rPr>
          <w:rFonts w:hint="eastAsia" w:ascii="Tahoma" w:hAnsi="Tahoma" w:eastAsia="SimSun"/>
          <w:sz w:val="20"/>
        </w:rPr>
        <w:t>在将个人防护设备（</w:t>
      </w:r>
      <w:r>
        <w:rPr>
          <w:rFonts w:hint="eastAsia" w:ascii="Tahoma" w:hAnsi="Tahoma" w:eastAsia="SimSun"/>
          <w:sz w:val="20"/>
        </w:rPr>
        <w:t>PPE</w:t>
      </w:r>
      <w:r>
        <w:rPr>
          <w:rFonts w:hint="eastAsia" w:ascii="Tahoma" w:hAnsi="Tahoma" w:eastAsia="SimSun"/>
          <w:sz w:val="20"/>
        </w:rPr>
        <w:t>）投放市场之前，您有法律责任确保所供应产品可安全使用。您需要确保制造商符合基本健康和安全要求。</w:t>
      </w:r>
      <w:r>
        <w:rPr>
          <w:rFonts w:hint="eastAsia" w:ascii="Tahoma" w:hAnsi="Tahoma" w:eastAsia="SimSun"/>
          <w:sz w:val="20"/>
        </w:rPr>
        <w:t xml:space="preserve"> </w:t>
      </w:r>
      <w:r>
        <w:rPr>
          <w:rFonts w:hint="eastAsia" w:ascii="Tahoma" w:hAnsi="Tahoma" w:eastAsia="SimSun"/>
          <w:sz w:val="20"/>
        </w:rPr>
        <w:t>这些要求的清单</w:t>
      </w:r>
      <w:hyperlink w:history="1" r:id="rId7">
        <w:r>
          <w:rPr>
            <w:rStyle w:val="Hyperlink"/>
            <w:rFonts w:hint="eastAsia" w:ascii="Tahoma" w:hAnsi="Tahoma" w:eastAsia="SimSun"/>
            <w:sz w:val="20"/>
          </w:rPr>
          <w:t>可查询个人防护装备法规</w:t>
        </w:r>
        <w:r>
          <w:rPr>
            <w:rStyle w:val="Hyperlink"/>
            <w:rFonts w:hint="eastAsia" w:ascii="Tahoma" w:hAnsi="Tahoma" w:eastAsia="SimSun"/>
            <w:sz w:val="20"/>
          </w:rPr>
          <w:t xml:space="preserve"> EU 2016/425 </w:t>
        </w:r>
        <w:r>
          <w:rPr>
            <w:rStyle w:val="Hyperlink"/>
            <w:rFonts w:hint="eastAsia" w:ascii="Tahoma" w:hAnsi="Tahoma" w:eastAsia="SimSun"/>
            <w:sz w:val="20"/>
          </w:rPr>
          <w:t>附件二</w:t>
        </w:r>
      </w:hyperlink>
      <w:r>
        <w:rPr>
          <w:rStyle w:val="Hyperlink"/>
          <w:rFonts w:hint="eastAsia" w:ascii="Tahoma" w:hAnsi="Tahoma" w:eastAsia="SimSun"/>
          <w:sz w:val="20"/>
        </w:rPr>
        <w:t>。</w:t>
      </w:r>
      <w:r>
        <w:rPr>
          <w:rFonts w:hint="eastAsia" w:ascii="Tahoma" w:hAnsi="Tahoma" w:eastAsia="SimSun"/>
          <w:sz w:val="20"/>
        </w:rPr>
        <w:t xml:space="preserve"> </w:t>
      </w:r>
    </w:p>
    <w:p w:rsidRPr="003D43E2" w:rsidR="0064055C" w:rsidP="00FF1B0C" w:rsidRDefault="0064055C" w14:paraId="26AD205A" w14:textId="77777777">
      <w:pPr>
        <w:pStyle w:val="NoSpacing"/>
        <w:rPr>
          <w:rFonts w:ascii="Tahoma" w:hAnsi="Tahoma" w:cs="Tahoma"/>
          <w:sz w:val="20"/>
          <w:szCs w:val="20"/>
        </w:rPr>
      </w:pPr>
    </w:p>
    <w:p w:rsidRPr="003D43E2" w:rsidR="00895368" w:rsidP="00FF1B0C" w:rsidRDefault="00074A7F" w14:paraId="454C84AB" w14:textId="7606729D">
      <w:pPr>
        <w:pStyle w:val="NoSpacing"/>
        <w:rPr>
          <w:rFonts w:ascii="Tahoma" w:hAnsi="Tahoma" w:eastAsia="SimSun" w:cs="Tahoma"/>
          <w:sz w:val="20"/>
          <w:szCs w:val="20"/>
        </w:rPr>
      </w:pPr>
      <w:r>
        <w:rPr>
          <w:rFonts w:hint="eastAsia" w:ascii="Tahoma" w:hAnsi="Tahoma" w:eastAsia="SimSun"/>
          <w:sz w:val="20"/>
        </w:rPr>
        <w:t>进口商必须确保个人防护装备已由制造商使用适当的合格评定程序进行了评估。如果您有理由相信个人防护装备不符合适用的健康和安全要求，则不得将其投放市场。</w:t>
      </w:r>
    </w:p>
    <w:p w:rsidRPr="003D43E2" w:rsidR="00895368" w:rsidP="00FF1B0C" w:rsidRDefault="00895368" w14:paraId="0E87209D" w14:textId="77777777">
      <w:pPr>
        <w:pStyle w:val="NoSpacing"/>
        <w:rPr>
          <w:rFonts w:ascii="Tahoma" w:hAnsi="Tahoma" w:cs="Tahoma"/>
          <w:sz w:val="20"/>
          <w:szCs w:val="20"/>
        </w:rPr>
      </w:pPr>
    </w:p>
    <w:p w:rsidRPr="003D43E2" w:rsidR="0064055C" w:rsidP="00FF1B0C" w:rsidRDefault="00895368" w14:paraId="67CE9C6D" w14:textId="606A6DAE">
      <w:pPr>
        <w:pStyle w:val="NoSpacing"/>
        <w:rPr>
          <w:rFonts w:ascii="Tahoma" w:hAnsi="Tahoma" w:eastAsia="SimSun" w:cs="Tahoma"/>
          <w:sz w:val="20"/>
          <w:szCs w:val="20"/>
        </w:rPr>
      </w:pPr>
      <w:r>
        <w:rPr>
          <w:rFonts w:hint="eastAsia" w:ascii="Tahoma" w:hAnsi="Tahoma" w:eastAsia="SimSun"/>
          <w:sz w:val="20"/>
        </w:rPr>
        <w:t>个人防护装备分为三类风险：第一类、第二类和第三类。</w:t>
      </w:r>
      <w:r>
        <w:rPr>
          <w:rFonts w:hint="eastAsia" w:ascii="Tahoma" w:hAnsi="Tahoma" w:eastAsia="SimSun"/>
          <w:sz w:val="20"/>
        </w:rPr>
        <w:t xml:space="preserve"> </w:t>
      </w:r>
      <w:r>
        <w:rPr>
          <w:rFonts w:hint="eastAsia" w:ascii="Tahoma" w:hAnsi="Tahoma" w:eastAsia="SimSun"/>
          <w:sz w:val="20"/>
        </w:rPr>
        <w:t>这些类别的详细信息可在</w:t>
      </w:r>
      <w:hyperlink w:history="1" r:id="rId8">
        <w:r>
          <w:rPr>
            <w:rStyle w:val="Hyperlink"/>
            <w:rFonts w:hint="eastAsia" w:ascii="Tahoma" w:hAnsi="Tahoma" w:eastAsia="SimSun"/>
            <w:sz w:val="20"/>
          </w:rPr>
          <w:t>附件</w:t>
        </w:r>
        <w:r>
          <w:rPr>
            <w:rStyle w:val="Hyperlink"/>
            <w:rFonts w:hint="eastAsia" w:ascii="Tahoma" w:hAnsi="Tahoma" w:eastAsia="SimSun"/>
            <w:sz w:val="20"/>
          </w:rPr>
          <w:t xml:space="preserve"> I </w:t>
        </w:r>
        <w:r>
          <w:rPr>
            <w:rStyle w:val="Hyperlink"/>
            <w:rFonts w:hint="eastAsia" w:ascii="Tahoma" w:hAnsi="Tahoma" w:eastAsia="SimSun"/>
            <w:sz w:val="20"/>
          </w:rPr>
          <w:t>中找到，该附件介绍了个人防护装备旨在保护用户的风险类别。</w:t>
        </w:r>
      </w:hyperlink>
      <w:r>
        <w:rPr>
          <w:rFonts w:hint="eastAsia" w:ascii="Tahoma" w:hAnsi="Tahoma" w:eastAsia="SimSun"/>
          <w:sz w:val="20"/>
        </w:rPr>
        <w:t xml:space="preserve"> </w:t>
      </w:r>
    </w:p>
    <w:p w:rsidRPr="003D43E2" w:rsidR="0064055C" w:rsidP="00FF1B0C" w:rsidRDefault="0064055C" w14:paraId="0E14C471" w14:textId="77777777">
      <w:pPr>
        <w:pStyle w:val="NoSpacing"/>
        <w:rPr>
          <w:rFonts w:ascii="Tahoma" w:hAnsi="Tahoma" w:cs="Tahoma"/>
          <w:b/>
          <w:bCs/>
          <w:sz w:val="20"/>
          <w:szCs w:val="20"/>
        </w:rPr>
      </w:pPr>
    </w:p>
    <w:p w:rsidRPr="003D43E2" w:rsidR="00FF1B0C" w:rsidP="00FF1B0C" w:rsidRDefault="00FF1B0C" w14:paraId="56741A31" w14:textId="485DAB5C">
      <w:pPr>
        <w:pStyle w:val="NoSpacing"/>
        <w:rPr>
          <w:rFonts w:ascii="Tahoma" w:hAnsi="Tahoma" w:eastAsia="SimSun" w:cs="Tahoma"/>
          <w:b/>
          <w:bCs/>
          <w:color w:val="4472C4" w:themeColor="accent1"/>
          <w:sz w:val="24"/>
          <w:szCs w:val="24"/>
        </w:rPr>
      </w:pPr>
      <w:r>
        <w:rPr>
          <w:rFonts w:hint="eastAsia" w:ascii="Tahoma" w:hAnsi="Tahoma" w:eastAsia="SimSun"/>
          <w:b/>
          <w:color w:val="4472C4" w:themeColor="accent1"/>
          <w:sz w:val="24"/>
        </w:rPr>
        <w:t>标签，包括</w:t>
      </w:r>
      <w:r>
        <w:rPr>
          <w:rFonts w:hint="eastAsia" w:ascii="Tahoma" w:hAnsi="Tahoma" w:eastAsia="SimSun"/>
          <w:b/>
          <w:color w:val="4472C4" w:themeColor="accent1"/>
          <w:sz w:val="24"/>
        </w:rPr>
        <w:t xml:space="preserve"> UKCA </w:t>
      </w:r>
      <w:r>
        <w:rPr>
          <w:rFonts w:hint="eastAsia" w:ascii="Tahoma" w:hAnsi="Tahoma" w:eastAsia="SimSun"/>
          <w:b/>
          <w:color w:val="4472C4" w:themeColor="accent1"/>
          <w:sz w:val="24"/>
        </w:rPr>
        <w:t>标志</w:t>
      </w:r>
    </w:p>
    <w:p w:rsidRPr="003D43E2" w:rsidR="002C44EF" w:rsidP="00FF1B0C" w:rsidRDefault="002C44EF" w14:paraId="11980D67" w14:textId="1146DE85">
      <w:pPr>
        <w:pStyle w:val="NoSpacing"/>
        <w:rPr>
          <w:rFonts w:ascii="Tahoma" w:hAnsi="Tahoma" w:cs="Tahoma"/>
          <w:sz w:val="20"/>
          <w:szCs w:val="20"/>
        </w:rPr>
      </w:pPr>
    </w:p>
    <w:p w:rsidRPr="003D43E2" w:rsidR="002C44EF" w:rsidP="005B3CEC" w:rsidRDefault="002C44EF" w14:paraId="66D34D56" w14:textId="1A646BC7">
      <w:pPr>
        <w:pStyle w:val="NoSpacing"/>
        <w:numPr>
          <w:ilvl w:val="0"/>
          <w:numId w:val="2"/>
        </w:numPr>
        <w:ind w:hanging="720"/>
        <w:rPr>
          <w:rFonts w:ascii="Tahoma" w:hAnsi="Tahoma" w:eastAsia="SimSun" w:cs="Tahoma"/>
          <w:sz w:val="20"/>
          <w:szCs w:val="20"/>
        </w:rPr>
      </w:pPr>
      <w:r>
        <w:rPr>
          <w:rFonts w:hint="eastAsia" w:ascii="Tahoma" w:hAnsi="Tahoma" w:eastAsia="SimSun"/>
          <w:sz w:val="20"/>
        </w:rPr>
        <w:t>产品须标有制造商的名称或注册商标，以及联系地址。凡是体积过小的产品，以上信息可标在包装上或所附说明中</w:t>
      </w:r>
    </w:p>
    <w:p w:rsidRPr="003D43E2" w:rsidR="008C0F79" w:rsidP="005B3CEC" w:rsidRDefault="008C0F79" w14:paraId="03697A2D" w14:textId="77777777">
      <w:pPr>
        <w:pStyle w:val="NoSpacing"/>
        <w:ind w:left="720" w:hanging="720"/>
        <w:rPr>
          <w:rFonts w:ascii="Tahoma" w:hAnsi="Tahoma" w:cs="Tahoma"/>
          <w:sz w:val="20"/>
          <w:szCs w:val="20"/>
        </w:rPr>
      </w:pPr>
    </w:p>
    <w:p w:rsidRPr="003D43E2" w:rsidR="008C0F79" w:rsidP="005B3CEC" w:rsidRDefault="008C0F79" w14:paraId="4B8DCE77" w14:textId="1FA0AE0C">
      <w:pPr>
        <w:pStyle w:val="NoSpacing"/>
        <w:numPr>
          <w:ilvl w:val="0"/>
          <w:numId w:val="2"/>
        </w:numPr>
        <w:ind w:hanging="720"/>
        <w:rPr>
          <w:rFonts w:ascii="Tahoma" w:hAnsi="Tahoma" w:eastAsia="SimSun" w:cs="Tahoma"/>
          <w:sz w:val="20"/>
          <w:szCs w:val="20"/>
        </w:rPr>
      </w:pPr>
      <w:r>
        <w:rPr>
          <w:rFonts w:hint="eastAsia" w:ascii="Tahoma" w:hAnsi="Tahoma" w:eastAsia="SimSun"/>
          <w:sz w:val="20"/>
        </w:rPr>
        <w:t>制造商须在产品上标明类型、批次、型号或序列号或其他一些识别个人防护装备的元素，以便在出现任何问题时这些细节可被用来追踪产品</w:t>
      </w:r>
    </w:p>
    <w:p w:rsidRPr="003D43E2" w:rsidR="002C44EF" w:rsidP="005B3CEC" w:rsidRDefault="002C44EF" w14:paraId="78980439" w14:textId="7AE7032D">
      <w:pPr>
        <w:pStyle w:val="NoSpacing"/>
        <w:ind w:hanging="720"/>
        <w:rPr>
          <w:rFonts w:ascii="Tahoma" w:hAnsi="Tahoma" w:cs="Tahoma"/>
          <w:sz w:val="20"/>
          <w:szCs w:val="20"/>
        </w:rPr>
      </w:pPr>
    </w:p>
    <w:p w:rsidRPr="003D43E2" w:rsidR="002C44EF" w:rsidP="005B3CEC" w:rsidRDefault="0015479C" w14:paraId="094BC999" w14:textId="6CAFA195">
      <w:pPr>
        <w:pStyle w:val="NoSpacing"/>
        <w:numPr>
          <w:ilvl w:val="0"/>
          <w:numId w:val="2"/>
        </w:numPr>
        <w:ind w:hanging="720"/>
        <w:rPr>
          <w:rFonts w:ascii="Tahoma" w:hAnsi="Tahoma" w:eastAsia="SimSun" w:cs="Tahoma"/>
          <w:sz w:val="20"/>
          <w:szCs w:val="20"/>
        </w:rPr>
      </w:pPr>
      <w:r>
        <w:rPr>
          <w:rFonts w:hint="eastAsia" w:ascii="Tahoma" w:hAnsi="Tahoma" w:eastAsia="SimSun"/>
          <w:sz w:val="20"/>
        </w:rPr>
        <w:t>产品亦须标有进口商的名称或注册商标以及其邮政地址。凡是体积过小的产品，以上信息可标在包装上或所附说明中</w:t>
      </w:r>
    </w:p>
    <w:p w:rsidRPr="003D43E2" w:rsidR="008C0F79" w:rsidP="005B3CEC" w:rsidRDefault="008C0F79" w14:paraId="5293167A" w14:textId="77777777">
      <w:pPr>
        <w:pStyle w:val="NoSpacing"/>
        <w:ind w:left="720" w:hanging="720"/>
        <w:rPr>
          <w:rFonts w:ascii="Tahoma" w:hAnsi="Tahoma" w:cs="Tahoma"/>
          <w:sz w:val="20"/>
          <w:szCs w:val="20"/>
        </w:rPr>
      </w:pPr>
    </w:p>
    <w:p w:rsidRPr="003D43E2" w:rsidR="001D1123" w:rsidP="001D1123" w:rsidRDefault="00C75703" w14:paraId="20A2BDBC" w14:textId="01E46794">
      <w:pPr>
        <w:pStyle w:val="NoSpacing"/>
        <w:numPr>
          <w:ilvl w:val="0"/>
          <w:numId w:val="2"/>
        </w:numPr>
        <w:ind w:hanging="720"/>
        <w:rPr>
          <w:rFonts w:ascii="Tahoma" w:hAnsi="Tahoma" w:eastAsia="SimSun" w:cs="Tahoma"/>
          <w:sz w:val="20"/>
          <w:szCs w:val="20"/>
        </w:rPr>
      </w:pPr>
      <w:r>
        <w:rPr>
          <w:rFonts w:hint="eastAsia" w:ascii="Tahoma" w:hAnsi="Tahoma" w:eastAsia="SimSun"/>
          <w:sz w:val="20"/>
        </w:rPr>
        <w:t>进口到英国的产品</w:t>
      </w:r>
      <w:r>
        <w:rPr>
          <w:rFonts w:hint="eastAsia" w:ascii="Tahoma" w:hAnsi="Tahoma" w:eastAsia="SimSun"/>
          <w:color w:val="FF0000"/>
          <w:sz w:val="20"/>
        </w:rPr>
        <w:t xml:space="preserve"> </w:t>
      </w:r>
      <w:r>
        <w:rPr>
          <w:rFonts w:hint="eastAsia" w:ascii="Tahoma" w:hAnsi="Tahoma" w:eastAsia="SimSun"/>
          <w:sz w:val="20"/>
        </w:rPr>
        <w:t>须标有</w:t>
      </w:r>
      <w:r>
        <w:rPr>
          <w:rFonts w:hint="eastAsia" w:ascii="Tahoma" w:hAnsi="Tahoma" w:eastAsia="SimSun"/>
          <w:sz w:val="20"/>
        </w:rPr>
        <w:t xml:space="preserve"> CE </w:t>
      </w:r>
      <w:r>
        <w:rPr>
          <w:rFonts w:hint="eastAsia" w:ascii="Tahoma" w:hAnsi="Tahoma" w:eastAsia="SimSun"/>
          <w:sz w:val="20"/>
        </w:rPr>
        <w:t>标志或</w:t>
      </w:r>
      <w:r>
        <w:rPr>
          <w:rFonts w:hint="eastAsia" w:ascii="Tahoma" w:hAnsi="Tahoma" w:eastAsia="SimSun"/>
          <w:sz w:val="20"/>
        </w:rPr>
        <w:t xml:space="preserve"> UKCA </w:t>
      </w:r>
      <w:r>
        <w:rPr>
          <w:rFonts w:hint="eastAsia" w:ascii="Tahoma" w:hAnsi="Tahoma" w:eastAsia="SimSun"/>
          <w:sz w:val="20"/>
        </w:rPr>
        <w:t>标志。如果这些玩具同时销售到两个市场，并且具有相关安全文件，则可以同时使用</w:t>
      </w:r>
      <w:r>
        <w:rPr>
          <w:rFonts w:hint="eastAsia" w:ascii="Tahoma" w:hAnsi="Tahoma" w:eastAsia="SimSun"/>
          <w:sz w:val="20"/>
        </w:rPr>
        <w:t xml:space="preserve"> UK </w:t>
      </w:r>
      <w:r>
        <w:rPr>
          <w:rFonts w:hint="eastAsia" w:ascii="Tahoma" w:hAnsi="Tahoma" w:eastAsia="SimSun"/>
          <w:sz w:val="20"/>
        </w:rPr>
        <w:t>和</w:t>
      </w:r>
      <w:r>
        <w:rPr>
          <w:rFonts w:hint="eastAsia" w:ascii="Tahoma" w:hAnsi="Tahoma" w:eastAsia="SimSun"/>
          <w:sz w:val="20"/>
        </w:rPr>
        <w:t xml:space="preserve"> CE </w:t>
      </w:r>
      <w:r>
        <w:rPr>
          <w:rFonts w:hint="eastAsia" w:ascii="Tahoma" w:hAnsi="Tahoma" w:eastAsia="SimSun"/>
          <w:sz w:val="20"/>
        </w:rPr>
        <w:t>标志。北爱尔兰商品须同时加贴</w:t>
      </w:r>
      <w:r>
        <w:rPr>
          <w:rFonts w:hint="eastAsia" w:ascii="Tahoma" w:hAnsi="Tahoma" w:eastAsia="SimSun"/>
          <w:sz w:val="20"/>
        </w:rPr>
        <w:t xml:space="preserve"> UKNI </w:t>
      </w:r>
      <w:r>
        <w:rPr>
          <w:rFonts w:hint="eastAsia" w:ascii="Tahoma" w:hAnsi="Tahoma" w:eastAsia="SimSun"/>
          <w:sz w:val="20"/>
        </w:rPr>
        <w:t>和</w:t>
      </w:r>
      <w:r>
        <w:rPr>
          <w:rFonts w:hint="eastAsia" w:ascii="Tahoma" w:hAnsi="Tahoma" w:eastAsia="SimSun"/>
          <w:sz w:val="20"/>
        </w:rPr>
        <w:t xml:space="preserve"> CE </w:t>
      </w:r>
      <w:r>
        <w:rPr>
          <w:rFonts w:hint="eastAsia" w:ascii="Tahoma" w:hAnsi="Tahoma" w:eastAsia="SimSun"/>
          <w:sz w:val="20"/>
        </w:rPr>
        <w:t>标志</w:t>
      </w:r>
    </w:p>
    <w:p w:rsidRPr="003D43E2" w:rsidR="00074A7F" w:rsidP="00074A7F" w:rsidRDefault="00074A7F" w14:paraId="492ED09D" w14:textId="77777777">
      <w:pPr>
        <w:pStyle w:val="NoSpacing"/>
        <w:rPr>
          <w:rFonts w:ascii="Tahoma" w:hAnsi="Tahoma" w:cs="Tahoma"/>
          <w:sz w:val="20"/>
          <w:szCs w:val="20"/>
        </w:rPr>
      </w:pPr>
    </w:p>
    <w:p w:rsidRPr="003D43E2" w:rsidR="001D1123" w:rsidP="00FF1B0C" w:rsidRDefault="001D1123" w14:paraId="390219C0" w14:textId="0EAAC7E6">
      <w:pPr>
        <w:pStyle w:val="NoSpacing"/>
        <w:numPr>
          <w:ilvl w:val="0"/>
          <w:numId w:val="2"/>
        </w:numPr>
        <w:ind w:hanging="720"/>
        <w:rPr>
          <w:rFonts w:ascii="Tahoma" w:hAnsi="Tahoma" w:eastAsia="SimSun" w:cs="Tahoma"/>
          <w:sz w:val="20"/>
          <w:szCs w:val="20"/>
        </w:rPr>
      </w:pPr>
      <w:r>
        <w:rPr>
          <w:rFonts w:hint="eastAsia" w:ascii="Tahoma" w:hAnsi="Tahoma" w:eastAsia="SimSun"/>
          <w:sz w:val="20"/>
        </w:rPr>
        <w:t>此外，产品相关的安全标准中还会规定其他必要警告，例如头盔</w:t>
      </w:r>
      <w:r>
        <w:rPr>
          <w:rFonts w:hint="eastAsia" w:ascii="Tahoma" w:hAnsi="Tahoma" w:eastAsia="SimSun"/>
          <w:sz w:val="20"/>
        </w:rPr>
        <w:t xml:space="preserve"> </w:t>
      </w:r>
    </w:p>
    <w:p w:rsidRPr="003D43E2" w:rsidR="000E1C66" w:rsidP="00FF1B0C" w:rsidRDefault="000E1C66" w14:paraId="4E10D39E" w14:textId="77777777">
      <w:pPr>
        <w:pStyle w:val="NoSpacing"/>
        <w:rPr>
          <w:rFonts w:ascii="Tahoma" w:hAnsi="Tahoma" w:cs="Tahoma"/>
          <w:b/>
          <w:bCs/>
          <w:color w:val="4472C4" w:themeColor="accent1"/>
          <w:sz w:val="24"/>
          <w:szCs w:val="24"/>
        </w:rPr>
      </w:pPr>
    </w:p>
    <w:p w:rsidRPr="003D43E2" w:rsidR="00FF1B0C" w:rsidP="00FF1B0C" w:rsidRDefault="00FF1B0C" w14:paraId="2DD64F83" w14:textId="47797C2E">
      <w:pPr>
        <w:pStyle w:val="NoSpacing"/>
        <w:rPr>
          <w:rFonts w:ascii="Tahoma" w:hAnsi="Tahoma" w:eastAsia="SimSun" w:cs="Tahoma"/>
          <w:b/>
          <w:bCs/>
          <w:color w:val="4472C4" w:themeColor="accent1"/>
          <w:sz w:val="24"/>
          <w:szCs w:val="24"/>
        </w:rPr>
      </w:pPr>
      <w:r>
        <w:rPr>
          <w:rFonts w:hint="eastAsia" w:ascii="Tahoma" w:hAnsi="Tahoma" w:eastAsia="SimSun"/>
          <w:b/>
          <w:color w:val="4472C4" w:themeColor="accent1"/>
          <w:sz w:val="24"/>
        </w:rPr>
        <w:t>警告和说明</w:t>
      </w:r>
    </w:p>
    <w:p w:rsidRPr="003D43E2" w:rsidR="0031723D" w:rsidP="00FF1B0C" w:rsidRDefault="0031723D" w14:paraId="7D9107C6" w14:textId="3FE42B4B">
      <w:pPr>
        <w:pStyle w:val="NoSpacing"/>
        <w:rPr>
          <w:rFonts w:ascii="Tahoma" w:hAnsi="Tahoma" w:cs="Tahoma"/>
          <w:sz w:val="20"/>
          <w:szCs w:val="20"/>
        </w:rPr>
      </w:pPr>
    </w:p>
    <w:p w:rsidRPr="003D43E2" w:rsidR="00867213" w:rsidP="00FF1B0C" w:rsidRDefault="00867213" w14:paraId="74C57AE0" w14:textId="26A21A07">
      <w:pPr>
        <w:pStyle w:val="NoSpacing"/>
        <w:rPr>
          <w:rFonts w:ascii="Tahoma" w:hAnsi="Tahoma" w:eastAsia="SimSun" w:cs="Tahoma"/>
          <w:sz w:val="20"/>
          <w:szCs w:val="20"/>
        </w:rPr>
      </w:pPr>
      <w:r>
        <w:rPr>
          <w:rFonts w:hint="eastAsia" w:ascii="Tahoma" w:hAnsi="Tahoma" w:eastAsia="SimSun"/>
          <w:sz w:val="20"/>
        </w:rPr>
        <w:t>个人防护装备须提供一份清晰易懂的英文说明书。这些说明必须至少包含摘自第</w:t>
      </w:r>
      <w:r>
        <w:rPr>
          <w:rFonts w:hint="eastAsia" w:ascii="Tahoma" w:hAnsi="Tahoma" w:eastAsia="SimSun"/>
          <w:sz w:val="20"/>
        </w:rPr>
        <w:t xml:space="preserve"> 2016/425 </w:t>
      </w:r>
      <w:r>
        <w:rPr>
          <w:rFonts w:hint="eastAsia" w:ascii="Tahoma" w:hAnsi="Tahoma" w:eastAsia="SimSun"/>
          <w:sz w:val="20"/>
        </w:rPr>
        <w:t>号法规附件</w:t>
      </w:r>
      <w:r>
        <w:rPr>
          <w:rFonts w:hint="eastAsia" w:ascii="Tahoma" w:hAnsi="Tahoma" w:eastAsia="SimSun"/>
          <w:sz w:val="20"/>
        </w:rPr>
        <w:t xml:space="preserve"> II </w:t>
      </w:r>
      <w:r>
        <w:rPr>
          <w:rFonts w:hint="eastAsia" w:ascii="Tahoma" w:hAnsi="Tahoma" w:eastAsia="SimSun"/>
          <w:sz w:val="20"/>
        </w:rPr>
        <w:t>的以下信息。</w:t>
      </w:r>
      <w:r>
        <w:rPr>
          <w:rFonts w:hint="eastAsia" w:ascii="Tahoma" w:hAnsi="Tahoma" w:eastAsia="SimSun"/>
          <w:sz w:val="20"/>
        </w:rPr>
        <w:t xml:space="preserve"> </w:t>
      </w:r>
    </w:p>
    <w:p w:rsidRPr="003D43E2" w:rsidR="001B0EBF" w:rsidP="00FF1B0C" w:rsidRDefault="001B0EBF" w14:paraId="71D3F44E" w14:textId="6B504E8B">
      <w:pPr>
        <w:pStyle w:val="NoSpacing"/>
        <w:rPr>
          <w:rFonts w:ascii="Tahoma" w:hAnsi="Tahoma" w:cs="Tahoma"/>
          <w:sz w:val="20"/>
          <w:szCs w:val="20"/>
        </w:rPr>
      </w:pPr>
    </w:p>
    <w:p w:rsidRPr="003D43E2" w:rsidR="001B0EBF" w:rsidP="001B0EBF" w:rsidRDefault="00811729" w14:paraId="02E20E3B" w14:textId="698F4F53">
      <w:pPr>
        <w:pStyle w:val="NoSpacing"/>
        <w:numPr>
          <w:ilvl w:val="0"/>
          <w:numId w:val="1"/>
        </w:numPr>
        <w:ind w:hanging="720"/>
        <w:rPr>
          <w:rFonts w:ascii="Tahoma" w:hAnsi="Tahoma" w:eastAsia="SimSun" w:cs="Tahoma"/>
          <w:sz w:val="20"/>
          <w:szCs w:val="20"/>
        </w:rPr>
      </w:pPr>
      <w:r>
        <w:rPr>
          <w:rFonts w:hint="eastAsia" w:ascii="Tahoma" w:hAnsi="Tahoma" w:eastAsia="SimSun"/>
          <w:color w:val="1E1E1E"/>
          <w:sz w:val="20"/>
          <w:shd w:val="clear" w:color="auto" w:fill="FFFFFF"/>
        </w:rPr>
        <w:t>关于储存、使用、清洁、维护、保养和消毒的说明。在按照相关说明使用时，制造商推荐的清洁、维护或消毒产品不得对个人防护设备或使用者产生不利影响</w:t>
      </w:r>
      <w:r>
        <w:rPr>
          <w:rFonts w:hint="eastAsia" w:ascii="Tahoma" w:hAnsi="Tahoma" w:eastAsia="SimSun"/>
          <w:color w:val="1E1E1E"/>
          <w:sz w:val="20"/>
          <w:shd w:val="clear" w:color="auto" w:fill="FFFFFF"/>
        </w:rPr>
        <w:t xml:space="preserve"> </w:t>
      </w:r>
    </w:p>
    <w:p w:rsidRPr="003D43E2" w:rsidR="001B0EBF" w:rsidP="001B0EBF" w:rsidRDefault="001B0EBF" w14:paraId="0D049E8E" w14:textId="05437838">
      <w:pPr>
        <w:pStyle w:val="NoSpacing"/>
        <w:ind w:hanging="720"/>
        <w:rPr>
          <w:rFonts w:ascii="Tahoma" w:hAnsi="Tahoma" w:cs="Tahoma"/>
          <w:sz w:val="20"/>
          <w:szCs w:val="20"/>
        </w:rPr>
      </w:pPr>
    </w:p>
    <w:p w:rsidRPr="003D43E2" w:rsidR="009B290A" w:rsidP="002F51D8" w:rsidRDefault="00811729" w14:paraId="56C505E5" w14:textId="0044AD48">
      <w:pPr>
        <w:pStyle w:val="NoSpacing"/>
        <w:numPr>
          <w:ilvl w:val="0"/>
          <w:numId w:val="1"/>
        </w:numPr>
        <w:ind w:hanging="720"/>
        <w:rPr>
          <w:rFonts w:ascii="Tahoma" w:hAnsi="Tahoma" w:eastAsia="SimSun" w:cs="Tahoma"/>
          <w:sz w:val="20"/>
          <w:szCs w:val="20"/>
        </w:rPr>
      </w:pPr>
      <w:r>
        <w:rPr>
          <w:rFonts w:hint="eastAsia" w:ascii="Tahoma" w:hAnsi="Tahoma" w:eastAsia="SimSun"/>
          <w:sz w:val="20"/>
        </w:rPr>
        <w:t>在相关技术测试中记录的性能，以检查个人防护设备提供的保护水平或等级</w:t>
      </w:r>
    </w:p>
    <w:p w:rsidRPr="003D43E2" w:rsidR="00811729" w:rsidP="00811729" w:rsidRDefault="00811729" w14:paraId="1A71ECED" w14:textId="77777777">
      <w:pPr>
        <w:pStyle w:val="NoSpacing"/>
        <w:rPr>
          <w:rFonts w:ascii="Tahoma" w:hAnsi="Tahoma" w:cs="Tahoma"/>
          <w:sz w:val="20"/>
          <w:szCs w:val="20"/>
        </w:rPr>
      </w:pPr>
    </w:p>
    <w:p w:rsidRPr="003D43E2" w:rsidR="004875E9" w:rsidRDefault="00811729" w14:paraId="558745E7" w14:textId="3B4CD84C">
      <w:pPr>
        <w:pStyle w:val="NoSpacing"/>
        <w:numPr>
          <w:ilvl w:val="0"/>
          <w:numId w:val="1"/>
        </w:numPr>
        <w:ind w:hanging="720"/>
        <w:rPr>
          <w:rFonts w:ascii="Tahoma" w:hAnsi="Tahoma" w:eastAsia="SimSun" w:cs="Tahoma"/>
          <w:sz w:val="20"/>
          <w:szCs w:val="20"/>
        </w:rPr>
      </w:pPr>
      <w:r>
        <w:rPr>
          <w:rFonts w:hint="eastAsia" w:ascii="Tahoma" w:hAnsi="Tahoma" w:eastAsia="SimSun"/>
          <w:sz w:val="20"/>
        </w:rPr>
        <w:t>在适用的情况下，可能与个人防护装备合并使用的配件以及相应备件的特性</w:t>
      </w:r>
    </w:p>
    <w:p w:rsidRPr="003D43E2" w:rsidR="0015479C" w:rsidP="0015479C" w:rsidRDefault="0015479C" w14:paraId="4AB13F14" w14:textId="77777777">
      <w:pPr>
        <w:pStyle w:val="NoSpacing"/>
        <w:ind w:hanging="720"/>
        <w:rPr>
          <w:rFonts w:ascii="Tahoma" w:hAnsi="Tahoma" w:cs="Tahoma"/>
          <w:sz w:val="20"/>
          <w:szCs w:val="20"/>
        </w:rPr>
      </w:pPr>
    </w:p>
    <w:p w:rsidRPr="003D43E2" w:rsidR="0024472A" w:rsidP="004032D9" w:rsidRDefault="00811729" w14:paraId="1E18ABDA" w14:textId="0547E6A0">
      <w:pPr>
        <w:pStyle w:val="NoSpacing"/>
        <w:numPr>
          <w:ilvl w:val="0"/>
          <w:numId w:val="1"/>
        </w:numPr>
        <w:ind w:hanging="720"/>
        <w:rPr>
          <w:rFonts w:ascii="Tahoma" w:hAnsi="Tahoma" w:eastAsia="SimSun" w:cs="Tahoma"/>
          <w:sz w:val="20"/>
          <w:szCs w:val="20"/>
        </w:rPr>
      </w:pPr>
      <w:r>
        <w:rPr>
          <w:rFonts w:hint="eastAsia" w:ascii="Tahoma" w:hAnsi="Tahoma" w:eastAsia="SimSun"/>
          <w:sz w:val="20"/>
        </w:rPr>
        <w:t>在适用的情况下，与不同风险等级相适应的防护等级以及相应的使用限制</w:t>
      </w:r>
    </w:p>
    <w:p w:rsidRPr="003D43E2" w:rsidR="00811729" w:rsidP="00811729" w:rsidRDefault="00811729" w14:paraId="7E92F6D7" w14:textId="77777777">
      <w:pPr>
        <w:pStyle w:val="ListParagraph"/>
        <w:rPr>
          <w:rFonts w:ascii="Tahoma" w:hAnsi="Tahoma" w:cs="Tahoma"/>
          <w:sz w:val="20"/>
          <w:szCs w:val="20"/>
        </w:rPr>
      </w:pPr>
    </w:p>
    <w:p w:rsidRPr="003D43E2" w:rsidR="00811729" w:rsidP="004032D9" w:rsidRDefault="00811729" w14:paraId="32799D44" w14:textId="7FBFF0F9">
      <w:pPr>
        <w:pStyle w:val="NoSpacing"/>
        <w:numPr>
          <w:ilvl w:val="0"/>
          <w:numId w:val="1"/>
        </w:numPr>
        <w:ind w:hanging="720"/>
        <w:rPr>
          <w:rFonts w:ascii="Tahoma" w:hAnsi="Tahoma" w:eastAsia="SimSun" w:cs="Tahoma"/>
          <w:sz w:val="20"/>
          <w:szCs w:val="20"/>
        </w:rPr>
      </w:pPr>
      <w:r>
        <w:rPr>
          <w:rFonts w:hint="eastAsia" w:ascii="Tahoma" w:hAnsi="Tahoma" w:eastAsia="SimSun"/>
          <w:sz w:val="20"/>
        </w:rPr>
        <w:t>在适用的情况下，个人防护装备或其某些组件的报废年份、月份或期限</w:t>
      </w:r>
    </w:p>
    <w:p w:rsidRPr="003D43E2" w:rsidR="00811729" w:rsidP="00811729" w:rsidRDefault="00811729" w14:paraId="7F71D20E" w14:textId="77777777">
      <w:pPr>
        <w:pStyle w:val="ListParagraph"/>
        <w:rPr>
          <w:rFonts w:ascii="Tahoma" w:hAnsi="Tahoma" w:cs="Tahoma"/>
          <w:sz w:val="20"/>
          <w:szCs w:val="20"/>
        </w:rPr>
      </w:pPr>
    </w:p>
    <w:p w:rsidRPr="003D43E2" w:rsidR="00811729" w:rsidP="004032D9" w:rsidRDefault="00811729" w14:paraId="48444E04" w14:textId="3DF52C77">
      <w:pPr>
        <w:pStyle w:val="NoSpacing"/>
        <w:numPr>
          <w:ilvl w:val="0"/>
          <w:numId w:val="1"/>
        </w:numPr>
        <w:ind w:hanging="720"/>
        <w:rPr>
          <w:rFonts w:ascii="Tahoma" w:hAnsi="Tahoma" w:eastAsia="SimSun" w:cs="Tahoma"/>
          <w:sz w:val="20"/>
          <w:szCs w:val="20"/>
        </w:rPr>
      </w:pPr>
      <w:r>
        <w:rPr>
          <w:rFonts w:hint="eastAsia" w:ascii="Tahoma" w:hAnsi="Tahoma" w:eastAsia="SimSun"/>
          <w:sz w:val="20"/>
        </w:rPr>
        <w:t>在适用的情况下，适合运输的包装类型</w:t>
      </w:r>
    </w:p>
    <w:p w:rsidRPr="003D43E2" w:rsidR="00811729" w:rsidP="00811729" w:rsidRDefault="00811729" w14:paraId="6CC789FE" w14:textId="77777777">
      <w:pPr>
        <w:pStyle w:val="ListParagraph"/>
        <w:rPr>
          <w:rFonts w:ascii="Tahoma" w:hAnsi="Tahoma" w:cs="Tahoma"/>
          <w:sz w:val="20"/>
          <w:szCs w:val="20"/>
        </w:rPr>
      </w:pPr>
    </w:p>
    <w:p w:rsidRPr="003D43E2" w:rsidR="00811729" w:rsidP="004032D9" w:rsidRDefault="00811729" w14:paraId="43AD5CA2" w14:textId="25FD06A8">
      <w:pPr>
        <w:pStyle w:val="NoSpacing"/>
        <w:numPr>
          <w:ilvl w:val="0"/>
          <w:numId w:val="1"/>
        </w:numPr>
        <w:ind w:hanging="720"/>
        <w:rPr>
          <w:rFonts w:ascii="Tahoma" w:hAnsi="Tahoma" w:eastAsia="SimSun" w:cs="Tahoma"/>
          <w:sz w:val="20"/>
          <w:szCs w:val="20"/>
        </w:rPr>
      </w:pPr>
      <w:r>
        <w:rPr>
          <w:rFonts w:hint="eastAsia" w:ascii="Tahoma" w:hAnsi="Tahoma" w:eastAsia="SimSun"/>
          <w:sz w:val="20"/>
        </w:rPr>
        <w:t>任何标识的含义。警告和标识必须尽可能采用象形图或表意文字的形式，以确保用户安全。它们必须清晰可见且易于辨认，并在个人防护装备的可预见使用寿命内保持清晰可见和易于辨认</w:t>
      </w:r>
    </w:p>
    <w:p w:rsidRPr="003D43E2" w:rsidR="00811729" w:rsidP="00811729" w:rsidRDefault="00811729" w14:paraId="696BD6CC" w14:textId="77777777">
      <w:pPr>
        <w:pStyle w:val="ListParagraph"/>
        <w:rPr>
          <w:rFonts w:ascii="Tahoma" w:hAnsi="Tahoma" w:cs="Tahoma"/>
          <w:sz w:val="20"/>
          <w:szCs w:val="20"/>
        </w:rPr>
      </w:pPr>
    </w:p>
    <w:p w:rsidRPr="003D43E2" w:rsidR="00811729" w:rsidP="004032D9" w:rsidRDefault="00811729" w14:paraId="350DB1D4" w14:textId="77BCA246">
      <w:pPr>
        <w:pStyle w:val="NoSpacing"/>
        <w:numPr>
          <w:ilvl w:val="0"/>
          <w:numId w:val="1"/>
        </w:numPr>
        <w:ind w:hanging="720"/>
        <w:rPr>
          <w:rFonts w:ascii="Tahoma" w:hAnsi="Tahoma" w:eastAsia="SimSun" w:cs="Tahoma"/>
          <w:sz w:val="20"/>
          <w:szCs w:val="20"/>
        </w:rPr>
      </w:pPr>
      <w:r>
        <w:rPr>
          <w:rFonts w:hint="eastAsia" w:ascii="Tahoma" w:hAnsi="Tahoma" w:eastAsia="SimSun"/>
          <w:sz w:val="20"/>
        </w:rPr>
        <w:t>个人防护装备旨在防护的风险</w:t>
      </w:r>
    </w:p>
    <w:p w:rsidRPr="003D43E2" w:rsidR="00811729" w:rsidP="00811729" w:rsidRDefault="00811729" w14:paraId="304E8969" w14:textId="77777777">
      <w:pPr>
        <w:pStyle w:val="ListParagraph"/>
        <w:rPr>
          <w:rFonts w:ascii="Tahoma" w:hAnsi="Tahoma" w:cs="Tahoma"/>
          <w:sz w:val="20"/>
          <w:szCs w:val="20"/>
        </w:rPr>
      </w:pPr>
    </w:p>
    <w:p w:rsidRPr="003D43E2" w:rsidR="00811729" w:rsidP="004032D9" w:rsidRDefault="00811729" w14:paraId="0A3F0FD1" w14:textId="528DB11E">
      <w:pPr>
        <w:pStyle w:val="NoSpacing"/>
        <w:numPr>
          <w:ilvl w:val="0"/>
          <w:numId w:val="1"/>
        </w:numPr>
        <w:ind w:hanging="720"/>
        <w:rPr>
          <w:rFonts w:ascii="Tahoma" w:hAnsi="Tahoma" w:eastAsia="SimSun" w:cs="Tahoma"/>
          <w:sz w:val="20"/>
          <w:szCs w:val="20"/>
        </w:rPr>
      </w:pPr>
      <w:r>
        <w:rPr>
          <w:rFonts w:hint="eastAsia" w:ascii="Tahoma" w:hAnsi="Tahoma" w:eastAsia="SimSun"/>
          <w:sz w:val="20"/>
        </w:rPr>
        <w:t>关于个人防护装备法规</w:t>
      </w:r>
      <w:r>
        <w:rPr>
          <w:rFonts w:hint="eastAsia" w:ascii="Tahoma" w:hAnsi="Tahoma" w:eastAsia="SimSun"/>
          <w:sz w:val="20"/>
        </w:rPr>
        <w:t xml:space="preserve"> EU 2016/425 </w:t>
      </w:r>
      <w:r>
        <w:rPr>
          <w:rFonts w:hint="eastAsia" w:ascii="Tahoma" w:hAnsi="Tahoma" w:eastAsia="SimSun"/>
          <w:sz w:val="20"/>
        </w:rPr>
        <w:t>的参考资料，以及（如适用）其他英国法规的参考资料</w:t>
      </w:r>
    </w:p>
    <w:p w:rsidRPr="003D43E2" w:rsidR="00811729" w:rsidP="00811729" w:rsidRDefault="00811729" w14:paraId="6504CB9C" w14:textId="77777777">
      <w:pPr>
        <w:pStyle w:val="ListParagraph"/>
        <w:rPr>
          <w:rFonts w:ascii="Tahoma" w:hAnsi="Tahoma" w:cs="Tahoma"/>
          <w:sz w:val="20"/>
          <w:szCs w:val="20"/>
        </w:rPr>
      </w:pPr>
    </w:p>
    <w:p w:rsidRPr="003D43E2" w:rsidR="00811729" w:rsidP="004032D9" w:rsidRDefault="00811729" w14:paraId="32F7BC6F" w14:textId="67058CCC">
      <w:pPr>
        <w:pStyle w:val="NoSpacing"/>
        <w:numPr>
          <w:ilvl w:val="0"/>
          <w:numId w:val="1"/>
        </w:numPr>
        <w:ind w:hanging="720"/>
        <w:rPr>
          <w:rFonts w:ascii="Tahoma" w:hAnsi="Tahoma" w:eastAsia="SimSun" w:cs="Tahoma"/>
          <w:sz w:val="20"/>
          <w:szCs w:val="20"/>
        </w:rPr>
      </w:pPr>
      <w:r>
        <w:rPr>
          <w:rFonts w:hint="eastAsia" w:ascii="Tahoma" w:hAnsi="Tahoma" w:eastAsia="SimSun"/>
          <w:sz w:val="20"/>
        </w:rPr>
        <w:t>参与个人防护装备合格评估的认可机构的名称、地址和识别号</w:t>
      </w:r>
    </w:p>
    <w:p w:rsidRPr="003D43E2" w:rsidR="00811729" w:rsidP="00811729" w:rsidRDefault="00811729" w14:paraId="553C7B5F" w14:textId="77777777">
      <w:pPr>
        <w:pStyle w:val="ListParagraph"/>
        <w:rPr>
          <w:rFonts w:ascii="Tahoma" w:hAnsi="Tahoma" w:cs="Tahoma"/>
          <w:sz w:val="20"/>
          <w:szCs w:val="20"/>
        </w:rPr>
      </w:pPr>
    </w:p>
    <w:p w:rsidRPr="003D43E2" w:rsidR="00811729" w:rsidP="004032D9" w:rsidRDefault="00811729" w14:paraId="0F76A249" w14:textId="4CFF45D0">
      <w:pPr>
        <w:pStyle w:val="NoSpacing"/>
        <w:numPr>
          <w:ilvl w:val="0"/>
          <w:numId w:val="1"/>
        </w:numPr>
        <w:ind w:hanging="720"/>
        <w:rPr>
          <w:rFonts w:ascii="Tahoma" w:hAnsi="Tahoma" w:eastAsia="SimSun" w:cs="Tahoma"/>
          <w:sz w:val="20"/>
          <w:szCs w:val="20"/>
        </w:rPr>
      </w:pPr>
      <w:r>
        <w:rPr>
          <w:rFonts w:hint="eastAsia" w:ascii="Tahoma" w:hAnsi="Tahoma" w:eastAsia="SimSun"/>
          <w:sz w:val="20"/>
        </w:rPr>
        <w:t>所用相关指定标准的参考资料，包括标准日期，或所用其他技术规格的参考资料</w:t>
      </w:r>
    </w:p>
    <w:p w:rsidRPr="003D43E2" w:rsidR="00811729" w:rsidP="00811729" w:rsidRDefault="00811729" w14:paraId="02CC85C7" w14:textId="77777777">
      <w:pPr>
        <w:pStyle w:val="ListParagraph"/>
        <w:rPr>
          <w:rFonts w:ascii="Tahoma" w:hAnsi="Tahoma" w:cs="Tahoma"/>
          <w:sz w:val="20"/>
          <w:szCs w:val="20"/>
        </w:rPr>
      </w:pPr>
    </w:p>
    <w:p w:rsidRPr="003D43E2" w:rsidR="00DE147A" w:rsidP="00492E88" w:rsidRDefault="00811729" w14:paraId="43655D34" w14:textId="77777777">
      <w:pPr>
        <w:pStyle w:val="NoSpacing"/>
        <w:numPr>
          <w:ilvl w:val="0"/>
          <w:numId w:val="1"/>
        </w:numPr>
        <w:ind w:hanging="720"/>
        <w:rPr>
          <w:rFonts w:ascii="Tahoma" w:hAnsi="Tahoma" w:eastAsia="SimSun" w:cs="Tahoma"/>
          <w:sz w:val="20"/>
          <w:szCs w:val="20"/>
        </w:rPr>
      </w:pPr>
      <w:r>
        <w:rPr>
          <w:rFonts w:hint="eastAsia" w:ascii="Tahoma" w:hAnsi="Tahoma" w:eastAsia="SimSun"/>
          <w:sz w:val="20"/>
        </w:rPr>
        <w:t>可访问符合性声明的互联网地址。</w:t>
      </w:r>
    </w:p>
    <w:p w:rsidRPr="003D43E2" w:rsidR="004032D9" w:rsidP="00DE147A" w:rsidRDefault="004032D9" w14:paraId="528A3654" w14:textId="47D14C35">
      <w:pPr>
        <w:pStyle w:val="NoSpacing"/>
        <w:rPr>
          <w:rFonts w:ascii="Tahoma" w:hAnsi="Tahoma" w:eastAsia="SimSun" w:cs="Tahoma"/>
          <w:sz w:val="20"/>
          <w:szCs w:val="20"/>
        </w:rPr>
      </w:pPr>
      <w:r>
        <w:rPr>
          <w:rFonts w:hint="eastAsia" w:ascii="Tahoma" w:hAnsi="Tahoma" w:eastAsia="SimSun"/>
          <w:b/>
          <w:color w:val="4472C4" w:themeColor="accent1"/>
          <w:sz w:val="24"/>
        </w:rPr>
        <w:t>符合证书</w:t>
      </w:r>
    </w:p>
    <w:p w:rsidRPr="003D43E2" w:rsidR="004032D9" w:rsidP="004032D9" w:rsidRDefault="004032D9" w14:paraId="1B5325F6" w14:textId="77777777">
      <w:pPr>
        <w:pStyle w:val="NoSpacing"/>
        <w:rPr>
          <w:rFonts w:ascii="Tahoma" w:hAnsi="Tahoma" w:cs="Tahoma"/>
          <w:sz w:val="20"/>
          <w:szCs w:val="20"/>
        </w:rPr>
      </w:pPr>
    </w:p>
    <w:p w:rsidRPr="003D43E2" w:rsidR="00D37737" w:rsidP="00687DAA" w:rsidRDefault="004032D9" w14:paraId="326C9B81" w14:textId="1DDE52B8">
      <w:pPr>
        <w:pStyle w:val="NoSpacing"/>
        <w:rPr>
          <w:rFonts w:ascii="Tahoma" w:hAnsi="Tahoma" w:eastAsia="SimSun" w:cs="Tahoma"/>
          <w:sz w:val="20"/>
          <w:szCs w:val="20"/>
        </w:rPr>
      </w:pPr>
      <w:r>
        <w:rPr>
          <w:rFonts w:hint="eastAsia" w:ascii="Tahoma" w:hAnsi="Tahoma" w:eastAsia="SimSun"/>
          <w:sz w:val="20"/>
        </w:rPr>
        <w:t>个人防护装备进口商有法律义务确保所供应产品可安全使用。进口商应确认制造商已进行过相关合格评估程序，以确保其产品可安全使用。</w:t>
      </w:r>
      <w:r>
        <w:rPr>
          <w:rFonts w:hint="eastAsia" w:ascii="Tahoma" w:hAnsi="Tahoma" w:eastAsia="SimSun"/>
          <w:sz w:val="20"/>
        </w:rPr>
        <w:t xml:space="preserve"> </w:t>
      </w:r>
    </w:p>
    <w:p w:rsidRPr="003D43E2" w:rsidR="00DD6CAC" w:rsidP="00687DAA" w:rsidRDefault="00DD6CAC" w14:paraId="4CD90901" w14:textId="77777777">
      <w:pPr>
        <w:pStyle w:val="NoSpacing"/>
        <w:rPr>
          <w:rFonts w:ascii="Tahoma" w:hAnsi="Tahoma" w:cs="Tahoma"/>
          <w:sz w:val="20"/>
          <w:szCs w:val="20"/>
        </w:rPr>
      </w:pPr>
    </w:p>
    <w:p w:rsidRPr="003D43E2" w:rsidR="00492E88" w:rsidP="00492E88" w:rsidRDefault="00492E88" w14:paraId="00639F9D" w14:textId="1FEC1B70">
      <w:pPr>
        <w:pStyle w:val="NoSpacing"/>
        <w:jc w:val="both"/>
        <w:rPr>
          <w:rFonts w:ascii="Tahoma" w:hAnsi="Tahoma" w:eastAsia="SimSun" w:cs="Tahoma"/>
          <w:sz w:val="20"/>
          <w:szCs w:val="20"/>
        </w:rPr>
      </w:pPr>
      <w:r>
        <w:rPr>
          <w:rFonts w:hint="eastAsia" w:ascii="Tahoma" w:hAnsi="Tahoma" w:eastAsia="SimSun"/>
          <w:sz w:val="20"/>
        </w:rPr>
        <w:t>制造商或其位于英国的授权代表必须发布符合性声明。购买货品前，您应该索要并彻底检查所有技术文件。您必须保留这些文件的副本长达</w:t>
      </w:r>
      <w:r>
        <w:rPr>
          <w:rFonts w:hint="eastAsia" w:ascii="Tahoma" w:hAnsi="Tahoma" w:eastAsia="SimSun"/>
          <w:sz w:val="20"/>
        </w:rPr>
        <w:t xml:space="preserve"> 10 </w:t>
      </w:r>
      <w:r>
        <w:rPr>
          <w:rFonts w:hint="eastAsia" w:ascii="Tahoma" w:hAnsi="Tahoma" w:eastAsia="SimSun"/>
          <w:sz w:val="20"/>
        </w:rPr>
        <w:t>年。您必须能够应要求向市场监督机构提供这些文件的副本。</w:t>
      </w:r>
    </w:p>
    <w:p w:rsidRPr="003D43E2" w:rsidR="004032D9" w:rsidP="005B3CEC" w:rsidRDefault="004032D9" w14:paraId="492D4CE2" w14:textId="77777777">
      <w:pPr>
        <w:pStyle w:val="NoSpacing"/>
        <w:ind w:left="709" w:hanging="709"/>
        <w:rPr>
          <w:rFonts w:ascii="Tahoma" w:hAnsi="Tahoma" w:cs="Tahoma"/>
          <w:sz w:val="20"/>
          <w:szCs w:val="20"/>
        </w:rPr>
      </w:pPr>
    </w:p>
    <w:p w:rsidRPr="003D43E2" w:rsidR="004032D9" w:rsidP="005B3CEC" w:rsidRDefault="004032D9" w14:paraId="69EB4B3F" w14:textId="14E0EDF1">
      <w:pPr>
        <w:pStyle w:val="NoSpacing"/>
        <w:numPr>
          <w:ilvl w:val="0"/>
          <w:numId w:val="4"/>
        </w:numPr>
        <w:ind w:left="709" w:hanging="709"/>
        <w:rPr>
          <w:rFonts w:ascii="Tahoma" w:hAnsi="Tahoma" w:eastAsia="SimSun" w:cs="Tahoma"/>
          <w:sz w:val="20"/>
          <w:szCs w:val="20"/>
        </w:rPr>
      </w:pPr>
      <w:r>
        <w:rPr>
          <w:rFonts w:hint="eastAsia" w:ascii="Tahoma" w:hAnsi="Tahoma" w:eastAsia="SimSun"/>
          <w:sz w:val="20"/>
        </w:rPr>
        <w:t>制造商可起草技术文件，以证明其产品可安全使用。这必须包括风险评估，以确定适用于个人防护装备的风险。产品设计必须考虑个人防护装备的预期和可预见用途的风险评估</w:t>
      </w:r>
    </w:p>
    <w:p w:rsidRPr="003D43E2" w:rsidR="004032D9" w:rsidP="005B3CEC" w:rsidRDefault="004032D9" w14:paraId="02B2A53A" w14:textId="77777777">
      <w:pPr>
        <w:pStyle w:val="NoSpacing"/>
        <w:ind w:left="709" w:hanging="709"/>
        <w:rPr>
          <w:rFonts w:ascii="Tahoma" w:hAnsi="Tahoma" w:cs="Tahoma"/>
          <w:sz w:val="20"/>
          <w:szCs w:val="20"/>
        </w:rPr>
      </w:pPr>
    </w:p>
    <w:p w:rsidRPr="003D43E2" w:rsidR="004032D9" w:rsidP="005B3CEC" w:rsidRDefault="004032D9" w14:paraId="1A7966C8" w14:textId="1BFA48F9">
      <w:pPr>
        <w:pStyle w:val="NoSpacing"/>
        <w:numPr>
          <w:ilvl w:val="0"/>
          <w:numId w:val="4"/>
        </w:numPr>
        <w:ind w:left="709" w:hanging="709"/>
        <w:rPr>
          <w:rFonts w:ascii="Tahoma" w:hAnsi="Tahoma" w:eastAsia="SimSun" w:cs="Tahoma"/>
          <w:sz w:val="20"/>
          <w:szCs w:val="20"/>
        </w:rPr>
      </w:pPr>
      <w:r>
        <w:rPr>
          <w:rFonts w:hint="eastAsia" w:ascii="Tahoma" w:hAnsi="Tahoma" w:eastAsia="SimSun"/>
          <w:sz w:val="20"/>
        </w:rPr>
        <w:t>个人防护装备可由测试机构进行评估，并由其出具测试报告。该测试报告应包括所有相关测试的详细信息，以及用于确认个人防护装备符合所有基本健康和安全要求的任何标准</w:t>
      </w:r>
    </w:p>
    <w:p w:rsidRPr="003D43E2" w:rsidR="004032D9" w:rsidP="005B3CEC" w:rsidRDefault="004032D9" w14:paraId="3E68CFCA" w14:textId="77777777">
      <w:pPr>
        <w:pStyle w:val="NoSpacing"/>
        <w:ind w:left="709" w:hanging="709"/>
        <w:rPr>
          <w:rFonts w:ascii="Tahoma" w:hAnsi="Tahoma" w:cs="Tahoma"/>
          <w:sz w:val="20"/>
          <w:szCs w:val="20"/>
        </w:rPr>
      </w:pPr>
    </w:p>
    <w:p w:rsidRPr="003D43E2" w:rsidR="004032D9" w:rsidP="005B3CEC" w:rsidRDefault="004032D9" w14:paraId="55F84DA6" w14:textId="7ADA3571">
      <w:pPr>
        <w:pStyle w:val="NoSpacing"/>
        <w:numPr>
          <w:ilvl w:val="0"/>
          <w:numId w:val="4"/>
        </w:numPr>
        <w:ind w:left="709" w:hanging="709"/>
        <w:rPr>
          <w:rFonts w:ascii="Tahoma" w:hAnsi="Tahoma" w:eastAsia="SimSun" w:cs="Tahoma"/>
          <w:sz w:val="20"/>
          <w:szCs w:val="20"/>
        </w:rPr>
      </w:pPr>
      <w:r>
        <w:rPr>
          <w:rFonts w:hint="eastAsia" w:ascii="Tahoma" w:hAnsi="Tahoma" w:eastAsia="SimSun"/>
          <w:sz w:val="20"/>
        </w:rPr>
        <w:t>货品可由英国认可机构评估。这是指经认可的测试实验室独立验证产品设计和技术文件是否符合基本健康和安全要求。认可机构随后将出具型式检验报告和型式检验证书。这份经认可测试报告让使用者高度确信测试已由合资格的实验室正确执行</w:t>
      </w:r>
      <w:r>
        <w:rPr>
          <w:rFonts w:hint="eastAsia" w:ascii="Tahoma" w:hAnsi="Tahoma" w:eastAsia="SimSun"/>
          <w:sz w:val="20"/>
        </w:rPr>
        <w:t xml:space="preserve"> </w:t>
      </w:r>
    </w:p>
    <w:p w:rsidRPr="003D43E2" w:rsidR="004032D9" w:rsidP="005B3CEC" w:rsidRDefault="004032D9" w14:paraId="31C7CE45" w14:textId="77777777">
      <w:pPr>
        <w:pStyle w:val="NoSpacing"/>
        <w:ind w:left="709" w:hanging="709"/>
        <w:rPr>
          <w:rFonts w:ascii="Tahoma" w:hAnsi="Tahoma" w:cs="Tahoma"/>
          <w:sz w:val="20"/>
          <w:szCs w:val="20"/>
        </w:rPr>
      </w:pPr>
    </w:p>
    <w:p w:rsidRPr="003D43E2" w:rsidR="004032D9" w:rsidP="005B3CEC" w:rsidRDefault="004032D9" w14:paraId="2C0F4259" w14:textId="677EAE70">
      <w:pPr>
        <w:pStyle w:val="NoSpacing"/>
        <w:numPr>
          <w:ilvl w:val="0"/>
          <w:numId w:val="4"/>
        </w:numPr>
        <w:ind w:left="709" w:hanging="709"/>
        <w:rPr>
          <w:rFonts w:ascii="Tahoma" w:hAnsi="Tahoma" w:eastAsia="SimSun" w:cs="Tahoma"/>
          <w:sz w:val="20"/>
          <w:szCs w:val="20"/>
        </w:rPr>
      </w:pPr>
      <w:r>
        <w:rPr>
          <w:rFonts w:hint="eastAsia" w:ascii="Tahoma" w:hAnsi="Tahoma" w:eastAsia="SimSun"/>
          <w:sz w:val="20"/>
        </w:rPr>
        <w:t>在完成符合性评估后，制造商须起草一份符合性声明，其中应提及产品的评估方式</w:t>
      </w:r>
    </w:p>
    <w:p w:rsidRPr="003D43E2" w:rsidR="005C2771" w:rsidP="005B3CEC" w:rsidRDefault="005C2771" w14:paraId="12237F57" w14:textId="77777777">
      <w:pPr>
        <w:spacing w:after="0"/>
        <w:rPr>
          <w:rFonts w:ascii="Tahoma" w:hAnsi="Tahoma" w:cs="Tahoma"/>
          <w:sz w:val="20"/>
          <w:szCs w:val="20"/>
        </w:rPr>
      </w:pPr>
    </w:p>
    <w:p w:rsidRPr="003D43E2" w:rsidR="005C2771" w:rsidP="005C2771" w:rsidRDefault="005C2771" w14:paraId="74739B8E" w14:textId="0BC17AF0">
      <w:pPr>
        <w:pStyle w:val="NoSpacing"/>
        <w:rPr>
          <w:rFonts w:ascii="Tahoma" w:hAnsi="Tahoma" w:eastAsia="SimSun" w:cs="Tahoma"/>
          <w:b/>
          <w:bCs/>
          <w:color w:val="000000" w:themeColor="text1"/>
          <w:sz w:val="20"/>
          <w:szCs w:val="20"/>
        </w:rPr>
      </w:pPr>
      <w:r>
        <w:rPr>
          <w:rFonts w:hint="eastAsia" w:ascii="Tahoma" w:hAnsi="Tahoma" w:eastAsia="SimSun"/>
          <w:b/>
          <w:color w:val="000000" w:themeColor="text1"/>
          <w:sz w:val="20"/>
        </w:rPr>
        <w:t>符合性声明应包含以下事项：</w:t>
      </w:r>
    </w:p>
    <w:p w:rsidRPr="003D43E2" w:rsidR="005C2771" w:rsidP="005C2771" w:rsidRDefault="005C2771" w14:paraId="1895F40D" w14:textId="4BC0464D">
      <w:pPr>
        <w:pStyle w:val="NoSpacing"/>
        <w:rPr>
          <w:rFonts w:ascii="Tahoma" w:hAnsi="Tahoma" w:cs="Tahoma"/>
          <w:sz w:val="20"/>
          <w:szCs w:val="20"/>
        </w:rPr>
      </w:pPr>
    </w:p>
    <w:p w:rsidRPr="003D43E2" w:rsidR="005C2771" w:rsidP="005C2771" w:rsidRDefault="00B77E66" w14:paraId="2A55DEED" w14:textId="7451C405">
      <w:pPr>
        <w:pStyle w:val="NoSpacing"/>
        <w:numPr>
          <w:ilvl w:val="0"/>
          <w:numId w:val="8"/>
        </w:numPr>
        <w:ind w:hanging="720"/>
        <w:rPr>
          <w:rFonts w:ascii="Tahoma" w:hAnsi="Tahoma" w:eastAsia="SimSun" w:cs="Tahoma"/>
          <w:sz w:val="20"/>
          <w:szCs w:val="20"/>
        </w:rPr>
      </w:pPr>
      <w:r>
        <w:rPr>
          <w:rFonts w:hint="eastAsia" w:ascii="Tahoma" w:hAnsi="Tahoma" w:eastAsia="SimSun"/>
          <w:sz w:val="20"/>
        </w:rPr>
        <w:t>个人防护设备（产品、型号、批次或序列号）</w:t>
      </w:r>
    </w:p>
    <w:p w:rsidRPr="003D43E2" w:rsidR="005C2771" w:rsidP="005C2771" w:rsidRDefault="005C2771" w14:paraId="73566D97" w14:textId="77777777">
      <w:pPr>
        <w:pStyle w:val="NoSpacing"/>
        <w:ind w:left="720" w:hanging="720"/>
        <w:rPr>
          <w:rFonts w:ascii="Tahoma" w:hAnsi="Tahoma" w:cs="Tahoma"/>
          <w:sz w:val="20"/>
          <w:szCs w:val="20"/>
        </w:rPr>
      </w:pPr>
    </w:p>
    <w:p w:rsidRPr="003D43E2" w:rsidR="00DA7349" w:rsidP="00DA7349" w:rsidRDefault="005C2771" w14:paraId="132F263E" w14:textId="22320F42">
      <w:pPr>
        <w:pStyle w:val="NoSpacing"/>
        <w:numPr>
          <w:ilvl w:val="0"/>
          <w:numId w:val="8"/>
        </w:numPr>
        <w:ind w:hanging="720"/>
        <w:rPr>
          <w:rFonts w:ascii="Tahoma" w:hAnsi="Tahoma" w:eastAsia="SimSun" w:cs="Tahoma"/>
          <w:sz w:val="20"/>
          <w:szCs w:val="20"/>
        </w:rPr>
      </w:pPr>
      <w:r>
        <w:rPr>
          <w:rFonts w:hint="eastAsia" w:ascii="Tahoma" w:hAnsi="Tahoma" w:eastAsia="SimSun"/>
          <w:sz w:val="20"/>
        </w:rPr>
        <w:t>制造商或其授权代表的姓名和地址</w:t>
      </w:r>
    </w:p>
    <w:p w:rsidRPr="003D43E2" w:rsidR="00DA7349" w:rsidP="00DA7349" w:rsidRDefault="00DA7349" w14:paraId="75800C8C" w14:textId="77777777">
      <w:pPr>
        <w:pStyle w:val="NoSpacing"/>
        <w:rPr>
          <w:rFonts w:ascii="Tahoma" w:hAnsi="Tahoma" w:cs="Tahoma"/>
          <w:sz w:val="20"/>
          <w:szCs w:val="20"/>
        </w:rPr>
      </w:pPr>
    </w:p>
    <w:p w:rsidRPr="003D43E2" w:rsidR="0084567D" w:rsidP="00DA7349" w:rsidRDefault="0084567D" w14:paraId="3F592BE9" w14:textId="7316C851">
      <w:pPr>
        <w:pStyle w:val="NoSpacing"/>
        <w:numPr>
          <w:ilvl w:val="0"/>
          <w:numId w:val="8"/>
        </w:numPr>
        <w:ind w:hanging="720"/>
        <w:rPr>
          <w:rFonts w:ascii="Tahoma" w:hAnsi="Tahoma" w:eastAsia="SimSun" w:cs="Tahoma"/>
          <w:sz w:val="20"/>
          <w:szCs w:val="20"/>
        </w:rPr>
      </w:pPr>
      <w:r>
        <w:rPr>
          <w:rFonts w:hint="eastAsia" w:ascii="Tahoma" w:hAnsi="Tahoma" w:eastAsia="SimSun"/>
          <w:sz w:val="20"/>
        </w:rPr>
        <w:t>“本符合性声明由制造商全权负责签发”</w:t>
      </w:r>
    </w:p>
    <w:p w:rsidRPr="003D43E2" w:rsidR="005C2771" w:rsidP="005C2771" w:rsidRDefault="005C2771" w14:paraId="70BCA8E2" w14:textId="77777777">
      <w:pPr>
        <w:pStyle w:val="NoSpacing"/>
        <w:ind w:hanging="720"/>
        <w:rPr>
          <w:rFonts w:ascii="Tahoma" w:hAnsi="Tahoma" w:cs="Tahoma"/>
          <w:sz w:val="20"/>
          <w:szCs w:val="20"/>
        </w:rPr>
      </w:pPr>
    </w:p>
    <w:p w:rsidRPr="003D43E2" w:rsidR="005C2771" w:rsidP="005C2771" w:rsidRDefault="00B77E66" w14:paraId="6824CD70" w14:textId="74946174">
      <w:pPr>
        <w:pStyle w:val="NoSpacing"/>
        <w:numPr>
          <w:ilvl w:val="0"/>
          <w:numId w:val="8"/>
        </w:numPr>
        <w:ind w:hanging="720"/>
        <w:rPr>
          <w:rFonts w:ascii="Tahoma" w:hAnsi="Tahoma" w:eastAsia="SimSun" w:cs="Tahoma"/>
          <w:sz w:val="20"/>
          <w:szCs w:val="20"/>
        </w:rPr>
      </w:pPr>
      <w:r>
        <w:rPr>
          <w:rFonts w:hint="eastAsia" w:ascii="Tahoma" w:hAnsi="Tahoma" w:eastAsia="SimSun"/>
          <w:sz w:val="20"/>
        </w:rPr>
        <w:t>可追溯的个人防护设备标识；如有必要标识个人防护设备，可附上足够清晰的彩色图像</w:t>
      </w:r>
    </w:p>
    <w:p w:rsidRPr="003D43E2" w:rsidR="005C2771" w:rsidP="005C2771" w:rsidRDefault="005C2771" w14:paraId="6453C9A6" w14:textId="77777777">
      <w:pPr>
        <w:pStyle w:val="NoSpacing"/>
        <w:ind w:hanging="720"/>
        <w:rPr>
          <w:rFonts w:ascii="Tahoma" w:hAnsi="Tahoma" w:cs="Tahoma"/>
          <w:sz w:val="20"/>
          <w:szCs w:val="20"/>
        </w:rPr>
      </w:pPr>
    </w:p>
    <w:p w:rsidRPr="003D43E2" w:rsidR="005C2771" w:rsidP="005C2771" w:rsidRDefault="005C2771" w14:paraId="18789B49" w14:textId="4C601800">
      <w:pPr>
        <w:pStyle w:val="NoSpacing"/>
        <w:numPr>
          <w:ilvl w:val="0"/>
          <w:numId w:val="8"/>
        </w:numPr>
        <w:ind w:hanging="720"/>
        <w:rPr>
          <w:rFonts w:ascii="Tahoma" w:hAnsi="Tahoma" w:eastAsia="SimSun" w:cs="Tahoma"/>
          <w:sz w:val="20"/>
          <w:szCs w:val="20"/>
        </w:rPr>
      </w:pPr>
      <w:r>
        <w:rPr>
          <w:rFonts w:hint="eastAsia" w:ascii="Tahoma" w:hAnsi="Tahoma" w:eastAsia="SimSun"/>
          <w:sz w:val="20"/>
        </w:rPr>
        <w:t xml:space="preserve">PPE </w:t>
      </w:r>
      <w:r>
        <w:rPr>
          <w:rFonts w:hint="eastAsia" w:ascii="Tahoma" w:hAnsi="Tahoma" w:eastAsia="SimSun"/>
          <w:sz w:val="20"/>
        </w:rPr>
        <w:t>符合个人防护装备法规</w:t>
      </w:r>
      <w:r>
        <w:rPr>
          <w:rFonts w:hint="eastAsia" w:ascii="Tahoma" w:hAnsi="Tahoma" w:eastAsia="SimSun"/>
          <w:sz w:val="20"/>
        </w:rPr>
        <w:t xml:space="preserve"> EU 2016/425 </w:t>
      </w:r>
      <w:r>
        <w:rPr>
          <w:rFonts w:hint="eastAsia" w:ascii="Tahoma" w:hAnsi="Tahoma" w:eastAsia="SimSun"/>
          <w:sz w:val="20"/>
        </w:rPr>
        <w:t>的确认书</w:t>
      </w:r>
    </w:p>
    <w:p w:rsidRPr="003D43E2" w:rsidR="005C2771" w:rsidP="005C2771" w:rsidRDefault="005C2771" w14:paraId="7D0747E9" w14:textId="77777777">
      <w:pPr>
        <w:pStyle w:val="NoSpacing"/>
        <w:ind w:hanging="720"/>
        <w:rPr>
          <w:rFonts w:ascii="Tahoma" w:hAnsi="Tahoma" w:cs="Tahoma"/>
          <w:sz w:val="20"/>
          <w:szCs w:val="20"/>
        </w:rPr>
      </w:pPr>
    </w:p>
    <w:p w:rsidRPr="003D43E2" w:rsidR="005C2771" w:rsidP="005C2771" w:rsidRDefault="005C2771" w14:paraId="365BE444" w14:textId="0BFA41EA">
      <w:pPr>
        <w:pStyle w:val="NoSpacing"/>
        <w:numPr>
          <w:ilvl w:val="0"/>
          <w:numId w:val="8"/>
        </w:numPr>
        <w:ind w:hanging="720"/>
        <w:rPr>
          <w:rFonts w:ascii="Tahoma" w:hAnsi="Tahoma" w:eastAsia="SimSun" w:cs="Tahoma"/>
          <w:sz w:val="20"/>
          <w:szCs w:val="20"/>
        </w:rPr>
      </w:pPr>
      <w:r>
        <w:rPr>
          <w:rFonts w:hint="eastAsia" w:ascii="Tahoma" w:hAnsi="Tahoma" w:eastAsia="SimSun"/>
          <w:sz w:val="20"/>
        </w:rPr>
        <w:lastRenderedPageBreak/>
        <w:t>对评估产品测试标准的引用</w:t>
      </w:r>
    </w:p>
    <w:p w:rsidRPr="003D43E2" w:rsidR="005C2771" w:rsidP="005C2771" w:rsidRDefault="005C2771" w14:paraId="1FFBF1C9" w14:textId="77777777">
      <w:pPr>
        <w:pStyle w:val="NoSpacing"/>
        <w:ind w:hanging="720"/>
        <w:rPr>
          <w:rFonts w:ascii="Tahoma" w:hAnsi="Tahoma" w:cs="Tahoma"/>
          <w:sz w:val="20"/>
          <w:szCs w:val="20"/>
        </w:rPr>
      </w:pPr>
    </w:p>
    <w:p w:rsidRPr="003D43E2" w:rsidR="005C2771" w:rsidP="005C2771" w:rsidRDefault="005C2771" w14:paraId="5C91C358" w14:textId="38EC9B83">
      <w:pPr>
        <w:pStyle w:val="NoSpacing"/>
        <w:numPr>
          <w:ilvl w:val="0"/>
          <w:numId w:val="8"/>
        </w:numPr>
        <w:ind w:hanging="720"/>
        <w:rPr>
          <w:rFonts w:ascii="Tahoma" w:hAnsi="Tahoma" w:eastAsia="SimSun" w:cs="Tahoma"/>
          <w:sz w:val="20"/>
          <w:szCs w:val="20"/>
        </w:rPr>
      </w:pPr>
      <w:r>
        <w:rPr>
          <w:rFonts w:hint="eastAsia" w:ascii="Tahoma" w:hAnsi="Tahoma" w:eastAsia="SimSun"/>
          <w:sz w:val="20"/>
        </w:rPr>
        <w:t>如果适用，进行型式检验并颁发型式检验证书的认证机构的“名称和编号”</w:t>
      </w:r>
    </w:p>
    <w:p w:rsidRPr="003D43E2" w:rsidR="005C2771" w:rsidP="005C2771" w:rsidRDefault="005C2771" w14:paraId="3777518F" w14:textId="77777777">
      <w:pPr>
        <w:pStyle w:val="NoSpacing"/>
        <w:ind w:hanging="720"/>
        <w:rPr>
          <w:rFonts w:ascii="Tahoma" w:hAnsi="Tahoma" w:cs="Tahoma"/>
          <w:sz w:val="20"/>
          <w:szCs w:val="20"/>
        </w:rPr>
      </w:pPr>
    </w:p>
    <w:p w:rsidRPr="003D43E2" w:rsidR="005C2771" w:rsidP="005C2771" w:rsidRDefault="005C2771" w14:paraId="7FCCB55C" w14:textId="38E0DCAE">
      <w:pPr>
        <w:pStyle w:val="NoSpacing"/>
        <w:numPr>
          <w:ilvl w:val="0"/>
          <w:numId w:val="8"/>
        </w:numPr>
        <w:ind w:hanging="720"/>
        <w:rPr>
          <w:rFonts w:ascii="Tahoma" w:hAnsi="Tahoma" w:eastAsia="SimSun" w:cs="Tahoma"/>
          <w:sz w:val="20"/>
          <w:szCs w:val="20"/>
        </w:rPr>
      </w:pPr>
      <w:r>
        <w:rPr>
          <w:rFonts w:hint="eastAsia" w:ascii="Tahoma" w:hAnsi="Tahoma" w:eastAsia="SimSun"/>
          <w:sz w:val="20"/>
        </w:rPr>
        <w:t>代表制造商签署，并注明签署日期和地点</w:t>
      </w:r>
    </w:p>
    <w:p w:rsidRPr="003D43E2" w:rsidR="0024472A" w:rsidP="004032D9" w:rsidRDefault="0024472A" w14:paraId="025B022B" w14:textId="786EEA09">
      <w:pPr>
        <w:pStyle w:val="NoSpacing"/>
        <w:rPr>
          <w:rFonts w:ascii="Tahoma" w:hAnsi="Tahoma" w:cs="Tahoma"/>
          <w:sz w:val="20"/>
          <w:szCs w:val="20"/>
        </w:rPr>
      </w:pPr>
    </w:p>
    <w:p w:rsidRPr="003D43E2" w:rsidR="0024472A" w:rsidP="004032D9" w:rsidRDefault="0024472A" w14:paraId="521540E0" w14:textId="77777777">
      <w:pPr>
        <w:pStyle w:val="NoSpacing"/>
        <w:rPr>
          <w:rFonts w:ascii="Tahoma" w:hAnsi="Tahoma" w:cs="Tahoma"/>
          <w:sz w:val="20"/>
          <w:szCs w:val="20"/>
        </w:rPr>
      </w:pPr>
    </w:p>
    <w:p w:rsidRPr="003D43E2" w:rsidR="004032D9" w:rsidP="004032D9" w:rsidRDefault="004032D9" w14:paraId="60710CB9" w14:textId="09FA75FE">
      <w:pPr>
        <w:pStyle w:val="NoSpacing"/>
        <w:rPr>
          <w:rFonts w:ascii="Tahoma" w:hAnsi="Tahoma" w:eastAsia="SimSun" w:cs="Tahoma"/>
          <w:b/>
          <w:bCs/>
          <w:sz w:val="20"/>
          <w:szCs w:val="20"/>
        </w:rPr>
      </w:pPr>
      <w:r>
        <w:rPr>
          <w:rFonts w:hint="eastAsia" w:ascii="Tahoma" w:hAnsi="Tahoma" w:eastAsia="SimSun"/>
          <w:b/>
          <w:sz w:val="20"/>
        </w:rPr>
        <w:t>进口到英国的货品可能会在边境受到产品安全检查。届时将被要求提供一些文件，包括：</w:t>
      </w:r>
    </w:p>
    <w:p w:rsidRPr="003D43E2" w:rsidR="004032D9" w:rsidP="004032D9" w:rsidRDefault="004032D9" w14:paraId="6C01FE7B" w14:textId="77777777">
      <w:pPr>
        <w:pStyle w:val="NoSpacing"/>
        <w:rPr>
          <w:rFonts w:ascii="Tahoma" w:hAnsi="Tahoma" w:cs="Tahoma"/>
          <w:sz w:val="20"/>
          <w:szCs w:val="20"/>
        </w:rPr>
      </w:pPr>
    </w:p>
    <w:p w:rsidRPr="003D43E2" w:rsidR="004032D9" w:rsidP="005B3CEC" w:rsidRDefault="004032D9" w14:paraId="238C9664" w14:textId="0CBE8BE4">
      <w:pPr>
        <w:pStyle w:val="NoSpacing"/>
        <w:numPr>
          <w:ilvl w:val="0"/>
          <w:numId w:val="5"/>
        </w:numPr>
        <w:ind w:hanging="720"/>
        <w:rPr>
          <w:rFonts w:ascii="Tahoma" w:hAnsi="Tahoma" w:eastAsia="SimSun" w:cs="Tahoma"/>
          <w:sz w:val="20"/>
          <w:szCs w:val="20"/>
        </w:rPr>
      </w:pPr>
      <w:r>
        <w:rPr>
          <w:rFonts w:hint="eastAsia" w:ascii="Tahoma" w:hAnsi="Tahoma" w:eastAsia="SimSun"/>
          <w:sz w:val="20"/>
        </w:rPr>
        <w:t>一份由制造商签发的符合性声明的副本</w:t>
      </w:r>
    </w:p>
    <w:p w:rsidRPr="003D43E2" w:rsidR="004032D9" w:rsidP="005B3CEC" w:rsidRDefault="004032D9" w14:paraId="63724EC5" w14:textId="77777777">
      <w:pPr>
        <w:pStyle w:val="NoSpacing"/>
        <w:ind w:hanging="720"/>
        <w:rPr>
          <w:rFonts w:ascii="Tahoma" w:hAnsi="Tahoma" w:cs="Tahoma"/>
          <w:sz w:val="20"/>
          <w:szCs w:val="20"/>
        </w:rPr>
      </w:pPr>
    </w:p>
    <w:p w:rsidRPr="003D43E2" w:rsidR="004032D9" w:rsidP="005B3CEC" w:rsidRDefault="004032D9" w14:paraId="3344D09B" w14:textId="05096AB8">
      <w:pPr>
        <w:pStyle w:val="NoSpacing"/>
        <w:numPr>
          <w:ilvl w:val="0"/>
          <w:numId w:val="5"/>
        </w:numPr>
        <w:ind w:hanging="720"/>
        <w:rPr>
          <w:rFonts w:ascii="Tahoma" w:hAnsi="Tahoma" w:eastAsia="SimSun" w:cs="Tahoma"/>
          <w:sz w:val="20"/>
          <w:szCs w:val="20"/>
        </w:rPr>
      </w:pPr>
      <w:r>
        <w:rPr>
          <w:rFonts w:hint="eastAsia" w:ascii="Tahoma" w:hAnsi="Tahoma" w:eastAsia="SimSun"/>
          <w:sz w:val="20"/>
        </w:rPr>
        <w:t>一份相关测试报告的副本，以证明产品的测试方式以及测试结果</w:t>
      </w:r>
    </w:p>
    <w:p w:rsidRPr="003D43E2" w:rsidR="00E82F3F" w:rsidP="005B3CEC" w:rsidRDefault="00E82F3F" w14:paraId="127B586E" w14:textId="77777777">
      <w:pPr>
        <w:pStyle w:val="NoSpacing"/>
        <w:ind w:hanging="720"/>
        <w:rPr>
          <w:rFonts w:ascii="Tahoma" w:hAnsi="Tahoma" w:cs="Tahoma"/>
          <w:sz w:val="20"/>
          <w:szCs w:val="20"/>
        </w:rPr>
      </w:pPr>
    </w:p>
    <w:p w:rsidRPr="003D43E2" w:rsidR="004032D9" w:rsidP="005B3CEC" w:rsidRDefault="004032D9" w14:paraId="162BC03D" w14:textId="554FD3DC">
      <w:pPr>
        <w:pStyle w:val="NoSpacing"/>
        <w:numPr>
          <w:ilvl w:val="0"/>
          <w:numId w:val="5"/>
        </w:numPr>
        <w:ind w:hanging="720"/>
        <w:rPr>
          <w:rFonts w:ascii="Tahoma" w:hAnsi="Tahoma" w:eastAsia="SimSun" w:cs="Tahoma"/>
          <w:sz w:val="20"/>
          <w:szCs w:val="20"/>
        </w:rPr>
      </w:pPr>
      <w:r>
        <w:rPr>
          <w:rFonts w:hint="eastAsia" w:ascii="Tahoma" w:hAnsi="Tahoma" w:eastAsia="SimSun"/>
          <w:sz w:val="20"/>
        </w:rPr>
        <w:t>有关当局还可能要求提供一份详细的包装清单的副本，该清单应显示每件物品的数量，包括件数和纸箱数。</w:t>
      </w:r>
      <w:r>
        <w:rPr>
          <w:rFonts w:hint="eastAsia" w:ascii="Tahoma" w:hAnsi="Tahoma" w:eastAsia="SimSun"/>
          <w:sz w:val="20"/>
        </w:rPr>
        <w:t xml:space="preserve">  </w:t>
      </w:r>
      <w:r>
        <w:rPr>
          <w:rFonts w:hint="eastAsia" w:ascii="Tahoma" w:hAnsi="Tahoma" w:eastAsia="SimSun"/>
          <w:sz w:val="20"/>
        </w:rPr>
        <w:t>另外，任何能识别和找到每个纸箱的标识或数字</w:t>
      </w:r>
    </w:p>
    <w:p w:rsidRPr="003D43E2" w:rsidR="00687DAA" w:rsidP="005B3CEC" w:rsidRDefault="00687DAA" w14:paraId="44A18F84" w14:textId="77777777">
      <w:pPr>
        <w:pStyle w:val="NoSpacing"/>
        <w:ind w:hanging="720"/>
        <w:rPr>
          <w:rFonts w:ascii="Tahoma" w:hAnsi="Tahoma" w:cs="Tahoma"/>
          <w:sz w:val="20"/>
          <w:szCs w:val="20"/>
        </w:rPr>
      </w:pPr>
    </w:p>
    <w:p w:rsidRPr="003D43E2" w:rsidR="004032D9" w:rsidP="005B3CEC" w:rsidRDefault="004032D9" w14:paraId="277AA38D" w14:textId="727F6F8B">
      <w:pPr>
        <w:pStyle w:val="NoSpacing"/>
        <w:numPr>
          <w:ilvl w:val="0"/>
          <w:numId w:val="5"/>
        </w:numPr>
        <w:ind w:hanging="720"/>
        <w:rPr>
          <w:rFonts w:ascii="Tahoma" w:hAnsi="Tahoma" w:eastAsia="SimSun" w:cs="Tahoma"/>
          <w:sz w:val="20"/>
          <w:szCs w:val="20"/>
        </w:rPr>
      </w:pPr>
      <w:r>
        <w:rPr>
          <w:rFonts w:hint="eastAsia" w:ascii="Tahoma" w:hAnsi="Tahoma" w:eastAsia="SimSun"/>
          <w:sz w:val="20"/>
        </w:rPr>
        <w:t>须以英文提供这些信息</w:t>
      </w:r>
    </w:p>
    <w:p w:rsidRPr="003D43E2" w:rsidR="004032D9" w:rsidP="004032D9" w:rsidRDefault="004032D9" w14:paraId="26E12553" w14:textId="77777777">
      <w:pPr>
        <w:pStyle w:val="NoSpacing"/>
        <w:rPr>
          <w:rFonts w:ascii="Tahoma" w:hAnsi="Tahoma" w:cs="Tahoma"/>
          <w:sz w:val="20"/>
          <w:szCs w:val="20"/>
        </w:rPr>
      </w:pPr>
    </w:p>
    <w:p w:rsidRPr="003D43E2" w:rsidR="00FF1B0C" w:rsidRDefault="00BC149E" w14:paraId="70A9F4F4" w14:textId="7937CAD7">
      <w:pPr>
        <w:rPr>
          <w:rFonts w:ascii="Tahoma" w:hAnsi="Tahoma" w:eastAsia="SimSun" w:cs="Tahoma"/>
          <w:b/>
          <w:bCs/>
          <w:sz w:val="20"/>
          <w:szCs w:val="20"/>
        </w:rPr>
      </w:pPr>
      <w:r>
        <w:rPr>
          <w:rFonts w:hint="eastAsia" w:ascii="Tahoma" w:hAnsi="Tahoma" w:eastAsia="SimSun"/>
          <w:b/>
          <w:sz w:val="20"/>
        </w:rPr>
        <w:t>采购产品时应该：</w:t>
      </w:r>
    </w:p>
    <w:p w:rsidRPr="003D43E2" w:rsidR="00BC149E" w:rsidP="005B3CEC" w:rsidRDefault="00D600F3" w14:paraId="28627A1F" w14:textId="1DE7126C">
      <w:pPr>
        <w:numPr>
          <w:ilvl w:val="0"/>
          <w:numId w:val="6"/>
        </w:numPr>
        <w:ind w:hanging="720"/>
        <w:rPr>
          <w:rFonts w:ascii="Tahoma" w:hAnsi="Tahoma" w:eastAsia="SimSun" w:cs="Tahoma"/>
          <w:sz w:val="20"/>
          <w:szCs w:val="20"/>
        </w:rPr>
      </w:pPr>
      <w:r>
        <w:rPr>
          <w:rFonts w:hint="eastAsia" w:ascii="Tahoma" w:hAnsi="Tahoma" w:eastAsia="SimSun"/>
          <w:sz w:val="20"/>
        </w:rPr>
        <w:t>从信誉良好的供应商处购买，并始终索取发票</w:t>
      </w:r>
    </w:p>
    <w:p w:rsidRPr="003D43E2" w:rsidR="00BC149E" w:rsidP="005B3CEC" w:rsidRDefault="00D600F3" w14:paraId="64F3AD95" w14:textId="44BA7481">
      <w:pPr>
        <w:numPr>
          <w:ilvl w:val="0"/>
          <w:numId w:val="6"/>
        </w:numPr>
        <w:ind w:hanging="720"/>
        <w:rPr>
          <w:rFonts w:ascii="Tahoma" w:hAnsi="Tahoma" w:eastAsia="SimSun" w:cs="Tahoma"/>
          <w:sz w:val="20"/>
          <w:szCs w:val="20"/>
        </w:rPr>
      </w:pPr>
      <w:r>
        <w:rPr>
          <w:rFonts w:hint="eastAsia" w:ascii="Tahoma" w:hAnsi="Tahoma" w:eastAsia="SimSun"/>
          <w:sz w:val="20"/>
        </w:rPr>
        <w:t>确保产品</w:t>
      </w:r>
      <w:r>
        <w:rPr>
          <w:rFonts w:hint="eastAsia" w:ascii="Tahoma" w:hAnsi="Tahoma" w:eastAsia="SimSun"/>
          <w:sz w:val="20"/>
        </w:rPr>
        <w:t>/</w:t>
      </w:r>
      <w:r>
        <w:rPr>
          <w:rFonts w:hint="eastAsia" w:ascii="Tahoma" w:hAnsi="Tahoma" w:eastAsia="SimSun"/>
          <w:sz w:val="20"/>
        </w:rPr>
        <w:t>包装上标有制造商的名称和地址</w:t>
      </w:r>
    </w:p>
    <w:p w:rsidRPr="003D43E2" w:rsidR="0024472A" w:rsidP="00E71D8E" w:rsidRDefault="00D600F3" w14:paraId="5464E5CE" w14:textId="0A753CBF">
      <w:pPr>
        <w:numPr>
          <w:ilvl w:val="0"/>
          <w:numId w:val="6"/>
        </w:numPr>
        <w:ind w:hanging="720"/>
        <w:rPr>
          <w:rFonts w:ascii="Tahoma" w:hAnsi="Tahoma" w:eastAsia="SimSun" w:cs="Tahoma"/>
          <w:sz w:val="20"/>
          <w:szCs w:val="20"/>
        </w:rPr>
      </w:pPr>
      <w:r>
        <w:rPr>
          <w:rFonts w:hint="eastAsia" w:ascii="Tahoma" w:hAnsi="Tahoma" w:eastAsia="SimSun"/>
          <w:sz w:val="20"/>
        </w:rPr>
        <w:t>要求查看产品安全证明（测试证书和符合性声明）</w:t>
      </w:r>
    </w:p>
    <w:p w:rsidRPr="003D43E2" w:rsidR="00E71D8E" w:rsidP="00E71D8E" w:rsidRDefault="006514DC" w14:paraId="4A35266B" w14:textId="50F616C8">
      <w:pPr>
        <w:rPr>
          <w:rFonts w:ascii="Tahoma" w:hAnsi="Tahoma" w:eastAsia="SimSun" w:cs="Tahoma"/>
          <w:b/>
          <w:bCs/>
          <w:color w:val="4472C4" w:themeColor="accent1"/>
          <w:sz w:val="20"/>
          <w:szCs w:val="20"/>
        </w:rPr>
      </w:pPr>
      <w:r>
        <w:rPr>
          <w:rFonts w:hint="eastAsia" w:ascii="Tahoma" w:hAnsi="Tahoma" w:eastAsia="SimSun"/>
          <w:b/>
          <w:color w:val="4472C4" w:themeColor="accent1"/>
          <w:sz w:val="20"/>
        </w:rPr>
        <w:t>英国政府提供关于</w:t>
      </w:r>
      <w:hyperlink w:history="1" r:id="rId9">
        <w:r>
          <w:rPr>
            <w:rStyle w:val="Hyperlink"/>
            <w:rFonts w:hint="eastAsia" w:ascii="Tahoma" w:hAnsi="Tahoma" w:eastAsia="SimSun"/>
            <w:b/>
            <w:sz w:val="20"/>
          </w:rPr>
          <w:t>将制成品投放到英国市场的进一步指南</w:t>
        </w:r>
        <w:r>
          <w:rPr>
            <w:rStyle w:val="Hyperlink"/>
            <w:rFonts w:hint="eastAsia" w:ascii="Tahoma" w:hAnsi="Tahoma" w:eastAsia="SimSun"/>
            <w:b/>
            <w:sz w:val="20"/>
          </w:rPr>
          <w:t xml:space="preserve"> - GOV.UK (www.gov.uk)</w:t>
        </w:r>
      </w:hyperlink>
    </w:p>
    <w:p w:rsidRPr="003D43E2" w:rsidR="00E71D8E" w:rsidP="00E71D8E" w:rsidRDefault="00E71D8E" w14:paraId="188A97BC" w14:textId="740FBE92">
      <w:pPr>
        <w:tabs>
          <w:tab w:val="left" w:pos="1302"/>
        </w:tabs>
        <w:rPr>
          <w:rFonts w:ascii="Segoe UI" w:hAnsi="Segoe UI" w:cs="Segoe UI"/>
          <w:sz w:val="20"/>
          <w:szCs w:val="20"/>
        </w:rPr>
      </w:pPr>
    </w:p>
    <w:sectPr w:rsidRPr="003D43E2" w:rsidR="00E71D8E" w:rsidSect="00492E88">
      <w:headerReference w:type="default" r:id="rId10"/>
      <w:footerReference w:type="default" r:id="rId11"/>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6EB8E" w14:textId="77777777" w:rsidR="00162D58" w:rsidRDefault="00162D58" w:rsidP="00FB1DDA">
      <w:pPr>
        <w:spacing w:after="0" w:line="240" w:lineRule="auto"/>
      </w:pPr>
      <w:r>
        <w:separator/>
      </w:r>
    </w:p>
  </w:endnote>
  <w:endnote w:type="continuationSeparator" w:id="0">
    <w:p w14:paraId="6BA180C3" w14:textId="77777777" w:rsidR="00162D58" w:rsidRDefault="00162D58" w:rsidP="00FB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7737749"/>
      <w:docPartObj>
        <w:docPartGallery w:val="Page Numbers (Bottom of Page)"/>
        <w:docPartUnique/>
      </w:docPartObj>
    </w:sdtPr>
    <w:sdtEndPr>
      <w:rPr>
        <w:rFonts w:ascii="Segoe UI" w:hAnsi="Segoe UI" w:cs="Segoe UI"/>
        <w:b/>
        <w:bCs/>
        <w:noProof/>
      </w:rPr>
    </w:sdtEndPr>
    <w:sdtContent>
      <w:p w14:paraId="69251C24" w14:textId="00C4A92A" w:rsidR="000A0BCA" w:rsidRPr="000A0BCA" w:rsidRDefault="000A0BCA">
        <w:pPr>
          <w:pStyle w:val="Footer"/>
          <w:jc w:val="center"/>
          <w:rPr>
            <w:rFonts w:ascii="Segoe UI" w:eastAsia="SimSun" w:hAnsi="Segoe UI" w:cs="Segoe UI"/>
            <w:b/>
            <w:bCs/>
          </w:rPr>
        </w:pPr>
        <w:r w:rsidRPr="000A0BCA">
          <w:rPr>
            <w:rFonts w:ascii="Segoe UI" w:eastAsia="SimSun" w:hAnsi="Segoe UI" w:cs="Segoe UI" w:hint="eastAsia"/>
            <w:b/>
          </w:rPr>
          <w:fldChar w:fldCharType="begin"/>
        </w:r>
        <w:r w:rsidRPr="000A0BCA">
          <w:rPr>
            <w:rFonts w:ascii="Segoe UI" w:eastAsia="SimSun" w:hAnsi="Segoe UI" w:cs="Segoe UI" w:hint="eastAsia"/>
            <w:b/>
          </w:rPr>
          <w:instrText xml:space="preserve"> PAGE   \* MERGEFORMAT </w:instrText>
        </w:r>
        <w:r w:rsidRPr="000A0BCA">
          <w:rPr>
            <w:rFonts w:ascii="Segoe UI" w:eastAsia="SimSun" w:hAnsi="Segoe UI" w:cs="Segoe UI" w:hint="eastAsia"/>
            <w:b/>
          </w:rPr>
          <w:fldChar w:fldCharType="separate"/>
        </w:r>
        <w:r w:rsidRPr="000A0BCA">
          <w:rPr>
            <w:rFonts w:ascii="Segoe UI" w:eastAsia="SimSun" w:hAnsi="Segoe UI" w:cs="Segoe UI" w:hint="eastAsia"/>
            <w:b/>
          </w:rPr>
          <w:t>2</w:t>
        </w:r>
        <w:r w:rsidRPr="000A0BCA">
          <w:rPr>
            <w:rFonts w:ascii="Segoe UI" w:eastAsia="SimSun" w:hAnsi="Segoe UI" w:cs="Segoe UI" w:hint="eastAsia"/>
            <w:b/>
          </w:rPr>
          <w:fldChar w:fldCharType="end"/>
        </w:r>
      </w:p>
    </w:sdtContent>
  </w:sdt>
  <w:p w14:paraId="603AE69A" w14:textId="77777777" w:rsidR="000A0BCA" w:rsidRDefault="000A0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18805" w14:textId="77777777" w:rsidR="00162D58" w:rsidRDefault="00162D58" w:rsidP="00FB1DDA">
      <w:pPr>
        <w:spacing w:after="0" w:line="240" w:lineRule="auto"/>
      </w:pPr>
      <w:r>
        <w:separator/>
      </w:r>
    </w:p>
  </w:footnote>
  <w:footnote w:type="continuationSeparator" w:id="0">
    <w:p w14:paraId="40FF6B39" w14:textId="77777777" w:rsidR="00162D58" w:rsidRDefault="00162D58" w:rsidP="00FB1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6190B" w14:textId="152C3E3F" w:rsidR="00650016" w:rsidRPr="002E4CFA" w:rsidRDefault="00510336" w:rsidP="00650016">
    <w:pPr>
      <w:pStyle w:val="Header"/>
      <w:tabs>
        <w:tab w:val="clear" w:pos="4513"/>
        <w:tab w:val="clear" w:pos="9026"/>
        <w:tab w:val="left" w:pos="7837"/>
      </w:tabs>
      <w:rPr>
        <w:rFonts w:ascii="Tahoma" w:eastAsia="SimSun" w:hAnsi="Tahoma" w:cs="Tahoma"/>
        <w:b/>
        <w:bCs/>
        <w:sz w:val="28"/>
        <w:szCs w:val="28"/>
      </w:rPr>
    </w:pPr>
    <w:r>
      <w:rPr>
        <w:rFonts w:hint="eastAsia"/>
        <w:noProof/>
      </w:rPr>
      <w:drawing>
        <wp:anchor distT="0" distB="0" distL="114300" distR="114300" simplePos="0" relativeHeight="251659264" behindDoc="1" locked="0" layoutInCell="1" allowOverlap="1" wp14:anchorId="2FD394D3" wp14:editId="29C63C8F">
          <wp:simplePos x="0" y="0"/>
          <wp:positionH relativeFrom="margin">
            <wp:posOffset>4859655</wp:posOffset>
          </wp:positionH>
          <wp:positionV relativeFrom="paragraph">
            <wp:posOffset>-285750</wp:posOffset>
          </wp:positionV>
          <wp:extent cx="1704975" cy="1136650"/>
          <wp:effectExtent l="0" t="0" r="9525" b="6350"/>
          <wp:wrapTight wrapText="bothSides">
            <wp:wrapPolygon edited="0">
              <wp:start x="0" y="0"/>
              <wp:lineTo x="0" y="21359"/>
              <wp:lineTo x="21479" y="21359"/>
              <wp:lineTo x="21479" y="0"/>
              <wp:lineTo x="0" y="0"/>
            </wp:wrapPolygon>
          </wp:wrapTight>
          <wp:docPr id="54866880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68804" name="Picture 2"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497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eastAsia="SimSun" w:hAnsi="Tahoma" w:hint="eastAsia"/>
        <w:b/>
        <w:sz w:val="28"/>
      </w:rPr>
      <w:t>个人防护设备（</w:t>
    </w:r>
    <w:r>
      <w:rPr>
        <w:rFonts w:ascii="Tahoma" w:eastAsia="SimSun" w:hAnsi="Tahoma" w:hint="eastAsia"/>
        <w:b/>
        <w:sz w:val="28"/>
      </w:rPr>
      <w:t>PPE</w:t>
    </w:r>
    <w:r>
      <w:rPr>
        <w:rFonts w:ascii="Tahoma" w:eastAsia="SimSun" w:hAnsi="Tahoma" w:hint="eastAsia"/>
        <w:b/>
        <w:sz w:val="28"/>
      </w:rPr>
      <w:t>）进口指南</w:t>
    </w:r>
    <w:r>
      <w:rPr>
        <w:rFonts w:ascii="Tahoma" w:eastAsia="SimSun" w:hAnsi="Tahoma" w:hint="eastAsia"/>
        <w:b/>
        <w:sz w:val="28"/>
      </w:rPr>
      <w:t xml:space="preserve"> - 2025 </w:t>
    </w:r>
    <w:r>
      <w:rPr>
        <w:rFonts w:ascii="Tahoma" w:eastAsia="SimSun" w:hAnsi="Tahoma" w:hint="eastAsia"/>
        <w:b/>
        <w:sz w:val="28"/>
      </w:rPr>
      <w:t>年</w:t>
    </w:r>
    <w:r>
      <w:rPr>
        <w:rFonts w:ascii="Tahoma" w:eastAsia="SimSun" w:hAnsi="Tahoma" w:hint="eastAsia"/>
        <w:b/>
        <w:sz w:val="28"/>
      </w:rPr>
      <w:t xml:space="preserve"> 1 </w:t>
    </w:r>
    <w:r>
      <w:rPr>
        <w:rFonts w:ascii="Tahoma" w:eastAsia="SimSun" w:hAnsi="Tahoma" w:hint="eastAsia"/>
        <w:b/>
        <w:sz w:val="28"/>
      </w:rPr>
      <w:t>月</w:t>
    </w:r>
    <w:r>
      <w:rPr>
        <w:rFonts w:ascii="Tahoma" w:eastAsia="SimSun" w:hAnsi="Tahoma" w:hint="eastAsia"/>
        <w:b/>
        <w:sz w:val="28"/>
      </w:rPr>
      <w:tab/>
    </w:r>
  </w:p>
  <w:p w14:paraId="71EE3484" w14:textId="1ADDEF5B" w:rsidR="00FB1DDA" w:rsidRDefault="00FB1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19FD"/>
    <w:multiLevelType w:val="multilevel"/>
    <w:tmpl w:val="856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16719"/>
    <w:multiLevelType w:val="hybridMultilevel"/>
    <w:tmpl w:val="AF248A78"/>
    <w:lvl w:ilvl="0" w:tplc="173219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1C1"/>
    <w:multiLevelType w:val="hybridMultilevel"/>
    <w:tmpl w:val="FC5A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0B7253"/>
    <w:multiLevelType w:val="hybridMultilevel"/>
    <w:tmpl w:val="A01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B2206"/>
    <w:multiLevelType w:val="hybridMultilevel"/>
    <w:tmpl w:val="650E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636422"/>
    <w:multiLevelType w:val="hybridMultilevel"/>
    <w:tmpl w:val="D53E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A7587"/>
    <w:multiLevelType w:val="hybridMultilevel"/>
    <w:tmpl w:val="53D0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4F7796"/>
    <w:multiLevelType w:val="hybridMultilevel"/>
    <w:tmpl w:val="2228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851340">
    <w:abstractNumId w:val="4"/>
  </w:num>
  <w:num w:numId="2" w16cid:durableId="1018195117">
    <w:abstractNumId w:val="6"/>
  </w:num>
  <w:num w:numId="3" w16cid:durableId="149106750">
    <w:abstractNumId w:val="7"/>
  </w:num>
  <w:num w:numId="4" w16cid:durableId="1378047769">
    <w:abstractNumId w:val="5"/>
  </w:num>
  <w:num w:numId="5" w16cid:durableId="2003270246">
    <w:abstractNumId w:val="3"/>
  </w:num>
  <w:num w:numId="6" w16cid:durableId="1793204139">
    <w:abstractNumId w:val="0"/>
  </w:num>
  <w:num w:numId="7" w16cid:durableId="1633124348">
    <w:abstractNumId w:val="1"/>
  </w:num>
  <w:num w:numId="8" w16cid:durableId="22750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0C"/>
    <w:rsid w:val="00017C19"/>
    <w:rsid w:val="00032E39"/>
    <w:rsid w:val="00074A7F"/>
    <w:rsid w:val="000A0BCA"/>
    <w:rsid w:val="000B1C86"/>
    <w:rsid w:val="000E1C66"/>
    <w:rsid w:val="00147E1E"/>
    <w:rsid w:val="0015479C"/>
    <w:rsid w:val="00154F35"/>
    <w:rsid w:val="00162D58"/>
    <w:rsid w:val="001B0EBF"/>
    <w:rsid w:val="001D1123"/>
    <w:rsid w:val="001E4A6A"/>
    <w:rsid w:val="001E6CA9"/>
    <w:rsid w:val="002258D4"/>
    <w:rsid w:val="0024472A"/>
    <w:rsid w:val="002A083A"/>
    <w:rsid w:val="002C44EF"/>
    <w:rsid w:val="002D398C"/>
    <w:rsid w:val="002E4CFA"/>
    <w:rsid w:val="002E5306"/>
    <w:rsid w:val="002F3893"/>
    <w:rsid w:val="00310F72"/>
    <w:rsid w:val="0031723D"/>
    <w:rsid w:val="00334A2D"/>
    <w:rsid w:val="00341387"/>
    <w:rsid w:val="003771BA"/>
    <w:rsid w:val="003D43E2"/>
    <w:rsid w:val="003F3246"/>
    <w:rsid w:val="004032D9"/>
    <w:rsid w:val="00406A84"/>
    <w:rsid w:val="0042654B"/>
    <w:rsid w:val="00437206"/>
    <w:rsid w:val="004453D3"/>
    <w:rsid w:val="00461FB5"/>
    <w:rsid w:val="004875E9"/>
    <w:rsid w:val="00492E88"/>
    <w:rsid w:val="004A077F"/>
    <w:rsid w:val="004E3ACC"/>
    <w:rsid w:val="004F7E36"/>
    <w:rsid w:val="00510336"/>
    <w:rsid w:val="00510BE3"/>
    <w:rsid w:val="005433A2"/>
    <w:rsid w:val="005A125E"/>
    <w:rsid w:val="005B2462"/>
    <w:rsid w:val="005B3CEC"/>
    <w:rsid w:val="005C2771"/>
    <w:rsid w:val="005F419D"/>
    <w:rsid w:val="0064055C"/>
    <w:rsid w:val="00650016"/>
    <w:rsid w:val="006514DC"/>
    <w:rsid w:val="00665EE2"/>
    <w:rsid w:val="006754A8"/>
    <w:rsid w:val="00687DAA"/>
    <w:rsid w:val="006C653A"/>
    <w:rsid w:val="006E03CC"/>
    <w:rsid w:val="0072385D"/>
    <w:rsid w:val="00743E97"/>
    <w:rsid w:val="00773501"/>
    <w:rsid w:val="00811729"/>
    <w:rsid w:val="0084567D"/>
    <w:rsid w:val="00866F94"/>
    <w:rsid w:val="00867213"/>
    <w:rsid w:val="008733BE"/>
    <w:rsid w:val="00875C77"/>
    <w:rsid w:val="00882892"/>
    <w:rsid w:val="00895368"/>
    <w:rsid w:val="008C0F79"/>
    <w:rsid w:val="008E4129"/>
    <w:rsid w:val="00915955"/>
    <w:rsid w:val="00945A14"/>
    <w:rsid w:val="009526E9"/>
    <w:rsid w:val="009B290A"/>
    <w:rsid w:val="009F3A4F"/>
    <w:rsid w:val="00A01662"/>
    <w:rsid w:val="00A3326A"/>
    <w:rsid w:val="00A36CB0"/>
    <w:rsid w:val="00A37503"/>
    <w:rsid w:val="00A47115"/>
    <w:rsid w:val="00A80107"/>
    <w:rsid w:val="00AC21B0"/>
    <w:rsid w:val="00AD0333"/>
    <w:rsid w:val="00AD3E4D"/>
    <w:rsid w:val="00AD4B5D"/>
    <w:rsid w:val="00B562AD"/>
    <w:rsid w:val="00B77E66"/>
    <w:rsid w:val="00BC149E"/>
    <w:rsid w:val="00BE70A3"/>
    <w:rsid w:val="00C67FEE"/>
    <w:rsid w:val="00C75703"/>
    <w:rsid w:val="00C95885"/>
    <w:rsid w:val="00CB5750"/>
    <w:rsid w:val="00CF0F63"/>
    <w:rsid w:val="00D37737"/>
    <w:rsid w:val="00D600F3"/>
    <w:rsid w:val="00D6573D"/>
    <w:rsid w:val="00D67977"/>
    <w:rsid w:val="00D72B5F"/>
    <w:rsid w:val="00DA7349"/>
    <w:rsid w:val="00DB7571"/>
    <w:rsid w:val="00DD1131"/>
    <w:rsid w:val="00DD6CAC"/>
    <w:rsid w:val="00DE147A"/>
    <w:rsid w:val="00E1743D"/>
    <w:rsid w:val="00E35069"/>
    <w:rsid w:val="00E71D8E"/>
    <w:rsid w:val="00E81852"/>
    <w:rsid w:val="00E82F3F"/>
    <w:rsid w:val="00E87DFA"/>
    <w:rsid w:val="00ED3668"/>
    <w:rsid w:val="00F07262"/>
    <w:rsid w:val="00F30DBF"/>
    <w:rsid w:val="00FB1DDA"/>
    <w:rsid w:val="00FF1B0C"/>
    <w:rsid w:val="00FF7A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0B23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B0C"/>
    <w:pPr>
      <w:spacing w:after="0" w:line="240" w:lineRule="auto"/>
    </w:pPr>
  </w:style>
  <w:style w:type="paragraph" w:styleId="ListParagraph">
    <w:name w:val="List Paragraph"/>
    <w:basedOn w:val="Normal"/>
    <w:uiPriority w:val="34"/>
    <w:qFormat/>
    <w:rsid w:val="009B290A"/>
    <w:pPr>
      <w:ind w:left="720"/>
      <w:contextualSpacing/>
    </w:pPr>
  </w:style>
  <w:style w:type="character" w:styleId="CommentReference">
    <w:name w:val="annotation reference"/>
    <w:basedOn w:val="DefaultParagraphFont"/>
    <w:uiPriority w:val="99"/>
    <w:semiHidden/>
    <w:unhideWhenUsed/>
    <w:rsid w:val="00A01662"/>
    <w:rPr>
      <w:sz w:val="16"/>
      <w:szCs w:val="16"/>
    </w:rPr>
  </w:style>
  <w:style w:type="paragraph" w:styleId="CommentText">
    <w:name w:val="annotation text"/>
    <w:basedOn w:val="Normal"/>
    <w:link w:val="CommentTextChar"/>
    <w:uiPriority w:val="99"/>
    <w:semiHidden/>
    <w:unhideWhenUsed/>
    <w:rsid w:val="00A01662"/>
    <w:pPr>
      <w:spacing w:line="240" w:lineRule="auto"/>
    </w:pPr>
    <w:rPr>
      <w:sz w:val="20"/>
      <w:szCs w:val="20"/>
    </w:rPr>
  </w:style>
  <w:style w:type="character" w:customStyle="1" w:styleId="CommentTextChar">
    <w:name w:val="Comment Text Char"/>
    <w:basedOn w:val="DefaultParagraphFont"/>
    <w:link w:val="CommentText"/>
    <w:uiPriority w:val="99"/>
    <w:semiHidden/>
    <w:rsid w:val="00A01662"/>
    <w:rPr>
      <w:sz w:val="20"/>
      <w:szCs w:val="20"/>
    </w:rPr>
  </w:style>
  <w:style w:type="paragraph" w:styleId="CommentSubject">
    <w:name w:val="annotation subject"/>
    <w:basedOn w:val="CommentText"/>
    <w:next w:val="CommentText"/>
    <w:link w:val="CommentSubjectChar"/>
    <w:uiPriority w:val="99"/>
    <w:semiHidden/>
    <w:unhideWhenUsed/>
    <w:rsid w:val="00A01662"/>
    <w:rPr>
      <w:b/>
      <w:bCs/>
    </w:rPr>
  </w:style>
  <w:style w:type="character" w:customStyle="1" w:styleId="CommentSubjectChar">
    <w:name w:val="Comment Subject Char"/>
    <w:basedOn w:val="CommentTextChar"/>
    <w:link w:val="CommentSubject"/>
    <w:uiPriority w:val="99"/>
    <w:semiHidden/>
    <w:rsid w:val="00A01662"/>
    <w:rPr>
      <w:b/>
      <w:bCs/>
      <w:sz w:val="20"/>
      <w:szCs w:val="20"/>
    </w:rPr>
  </w:style>
  <w:style w:type="paragraph" w:styleId="Title">
    <w:name w:val="Title"/>
    <w:basedOn w:val="Normal"/>
    <w:next w:val="Normal"/>
    <w:link w:val="TitleChar"/>
    <w:uiPriority w:val="10"/>
    <w:qFormat/>
    <w:rsid w:val="00DA73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34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B1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DDA"/>
  </w:style>
  <w:style w:type="paragraph" w:styleId="Footer">
    <w:name w:val="footer"/>
    <w:basedOn w:val="Normal"/>
    <w:link w:val="FooterChar"/>
    <w:uiPriority w:val="99"/>
    <w:unhideWhenUsed/>
    <w:rsid w:val="00FB1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DDA"/>
  </w:style>
  <w:style w:type="character" w:styleId="Hyperlink">
    <w:name w:val="Hyperlink"/>
    <w:basedOn w:val="DefaultParagraphFont"/>
    <w:uiPriority w:val="99"/>
    <w:unhideWhenUsed/>
    <w:rsid w:val="00E71D8E"/>
    <w:rPr>
      <w:color w:val="0563C1" w:themeColor="hyperlink"/>
      <w:u w:val="single"/>
    </w:rPr>
  </w:style>
  <w:style w:type="character" w:styleId="UnresolvedMention">
    <w:name w:val="Unresolved Mention"/>
    <w:basedOn w:val="DefaultParagraphFont"/>
    <w:uiPriority w:val="99"/>
    <w:semiHidden/>
    <w:unhideWhenUsed/>
    <w:rsid w:val="00665EE2"/>
    <w:rPr>
      <w:color w:val="605E5C"/>
      <w:shd w:val="clear" w:color="auto" w:fill="E1DFDD"/>
    </w:rPr>
  </w:style>
  <w:style w:type="character" w:styleId="FollowedHyperlink">
    <w:name w:val="FollowedHyperlink"/>
    <w:basedOn w:val="DefaultParagraphFont"/>
    <w:uiPriority w:val="99"/>
    <w:semiHidden/>
    <w:unhideWhenUsed/>
    <w:rsid w:val="00DD11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90556">
      <w:bodyDiv w:val="1"/>
      <w:marLeft w:val="0"/>
      <w:marRight w:val="0"/>
      <w:marTop w:val="0"/>
      <w:marBottom w:val="0"/>
      <w:divBdr>
        <w:top w:val="none" w:sz="0" w:space="0" w:color="auto"/>
        <w:left w:val="none" w:sz="0" w:space="0" w:color="auto"/>
        <w:bottom w:val="none" w:sz="0" w:space="0" w:color="auto"/>
        <w:right w:val="none" w:sz="0" w:space="0" w:color="auto"/>
      </w:divBdr>
    </w:div>
    <w:div w:id="14915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eur/2016/425/annex/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lation.gov.uk/eur/2016/425/annex/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uidance/placing-manufactured-goods-on-the-market-in-great-brita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 - Guidance for Importing PPE General</dc:title>
  <dc:subject>
  </dc:subject>
  <dc:creator>
  </dc:creator>
  <cp:keywords>
  </cp:keywords>
  <dc:description>
  </dc:description>
  <cp:lastModifiedBy>Sasha Watson</cp:lastModifiedBy>
  <cp:revision>1</cp:revision>
  <dcterms:created xsi:type="dcterms:W3CDTF">2025-01-22T09:36:00Z</dcterms:created>
  <dcterms:modified xsi:type="dcterms:W3CDTF">2025-02-04T11:19:33Z</dcterms:modified>
</cp:coreProperties>
</file>